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CA" w:rsidRPr="00ED06CA" w:rsidRDefault="00ED06CA" w:rsidP="00ED06CA">
      <w:pPr>
        <w:spacing w:after="0" w:line="240" w:lineRule="auto"/>
        <w:rPr>
          <w:rFonts w:ascii="Times New Roman" w:hAnsi="Times New Roman"/>
          <w:b/>
          <w:sz w:val="28"/>
          <w:szCs w:val="28"/>
        </w:rPr>
      </w:pPr>
      <w:r>
        <w:rPr>
          <w:rFonts w:ascii="Times New Roman" w:hAnsi="Times New Roman"/>
          <w:b/>
          <w:sz w:val="28"/>
          <w:szCs w:val="28"/>
        </w:rPr>
        <w:t xml:space="preserve">                                                                                   </w:t>
      </w:r>
      <w:r w:rsidRPr="00ED06CA">
        <w:rPr>
          <w:rFonts w:ascii="Times New Roman" w:hAnsi="Times New Roman"/>
          <w:b/>
          <w:sz w:val="28"/>
          <w:szCs w:val="28"/>
        </w:rPr>
        <w:t>ЗАТВЕРДЖЕНО</w:t>
      </w:r>
    </w:p>
    <w:p w:rsidR="00ED06CA" w:rsidRPr="00ED06CA" w:rsidRDefault="00ED06CA" w:rsidP="00ED06CA">
      <w:pPr>
        <w:spacing w:after="0" w:line="240" w:lineRule="auto"/>
        <w:ind w:left="5812"/>
        <w:rPr>
          <w:rFonts w:ascii="Times New Roman" w:hAnsi="Times New Roman"/>
          <w:sz w:val="28"/>
          <w:szCs w:val="28"/>
        </w:rPr>
      </w:pPr>
      <w:r w:rsidRPr="00ED06CA">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ED06CA" w:rsidRPr="00ED06CA" w:rsidRDefault="003072AD" w:rsidP="00ED06CA">
      <w:pPr>
        <w:spacing w:after="0" w:line="240" w:lineRule="auto"/>
        <w:ind w:left="5812"/>
        <w:rPr>
          <w:rFonts w:ascii="Times New Roman" w:hAnsi="Times New Roman"/>
          <w:sz w:val="28"/>
          <w:szCs w:val="28"/>
        </w:rPr>
      </w:pPr>
      <w:r>
        <w:rPr>
          <w:rFonts w:ascii="Times New Roman" w:hAnsi="Times New Roman"/>
          <w:sz w:val="28"/>
          <w:szCs w:val="28"/>
        </w:rPr>
        <w:t>від 20</w:t>
      </w:r>
      <w:r w:rsidR="009557D2">
        <w:rPr>
          <w:rFonts w:ascii="Times New Roman" w:hAnsi="Times New Roman"/>
          <w:sz w:val="28"/>
          <w:szCs w:val="28"/>
        </w:rPr>
        <w:t xml:space="preserve">.11.2019 № </w:t>
      </w:r>
      <w:r>
        <w:rPr>
          <w:rFonts w:ascii="Times New Roman" w:hAnsi="Times New Roman"/>
          <w:sz w:val="28"/>
          <w:szCs w:val="28"/>
        </w:rPr>
        <w:t>44</w:t>
      </w:r>
    </w:p>
    <w:p w:rsidR="00ED06CA" w:rsidRPr="00ED06CA" w:rsidRDefault="00ED06CA" w:rsidP="00ED06CA">
      <w:pPr>
        <w:jc w:val="center"/>
        <w:rPr>
          <w:rFonts w:ascii="Times New Roman" w:hAnsi="Times New Roman"/>
          <w:b/>
          <w:sz w:val="28"/>
          <w:szCs w:val="28"/>
        </w:rPr>
      </w:pPr>
    </w:p>
    <w:p w:rsidR="00ED06CA" w:rsidRPr="00ED06CA" w:rsidRDefault="00ED06CA" w:rsidP="00ED06CA">
      <w:pPr>
        <w:jc w:val="center"/>
        <w:rPr>
          <w:rFonts w:ascii="Times New Roman" w:hAnsi="Times New Roman"/>
          <w:b/>
          <w:sz w:val="28"/>
          <w:szCs w:val="28"/>
        </w:rPr>
      </w:pPr>
    </w:p>
    <w:p w:rsidR="00ED06CA" w:rsidRPr="00ED06CA" w:rsidRDefault="00ED06CA" w:rsidP="00ED06CA">
      <w:pPr>
        <w:spacing w:after="0" w:line="240" w:lineRule="auto"/>
        <w:jc w:val="center"/>
        <w:rPr>
          <w:rFonts w:ascii="Times New Roman" w:hAnsi="Times New Roman"/>
          <w:b/>
          <w:sz w:val="28"/>
          <w:szCs w:val="28"/>
        </w:rPr>
      </w:pPr>
      <w:r w:rsidRPr="00ED06CA">
        <w:rPr>
          <w:rFonts w:ascii="Times New Roman" w:hAnsi="Times New Roman"/>
          <w:b/>
          <w:sz w:val="28"/>
          <w:szCs w:val="28"/>
        </w:rPr>
        <w:t>УМОВИ</w:t>
      </w:r>
    </w:p>
    <w:p w:rsidR="00ED06CA" w:rsidRPr="00ED06CA" w:rsidRDefault="00ED06CA" w:rsidP="00ED06CA">
      <w:pPr>
        <w:spacing w:after="0" w:line="240" w:lineRule="auto"/>
        <w:jc w:val="center"/>
        <w:rPr>
          <w:rFonts w:ascii="Times New Roman" w:hAnsi="Times New Roman"/>
          <w:b/>
          <w:sz w:val="28"/>
          <w:szCs w:val="28"/>
        </w:rPr>
      </w:pPr>
      <w:r w:rsidRPr="00ED06CA">
        <w:rPr>
          <w:rFonts w:ascii="Times New Roman" w:hAnsi="Times New Roman"/>
          <w:b/>
          <w:sz w:val="28"/>
          <w:szCs w:val="28"/>
        </w:rPr>
        <w:t xml:space="preserve">проведення конкурсу на зайняття вакантної посади  </w:t>
      </w:r>
      <w:r w:rsidR="009557D2">
        <w:rPr>
          <w:rFonts w:ascii="Times New Roman" w:hAnsi="Times New Roman"/>
          <w:b/>
          <w:sz w:val="28"/>
          <w:szCs w:val="28"/>
        </w:rPr>
        <w:t xml:space="preserve">заступника </w:t>
      </w:r>
      <w:r w:rsidRPr="00ED06CA">
        <w:rPr>
          <w:rFonts w:ascii="Times New Roman" w:hAnsi="Times New Roman"/>
          <w:b/>
          <w:sz w:val="28"/>
          <w:szCs w:val="28"/>
        </w:rPr>
        <w:t>начальника фінансово-економічного відділу територіального управління Служби  судової охорони у Полтавській області</w:t>
      </w:r>
    </w:p>
    <w:p w:rsidR="00ED06CA" w:rsidRPr="00ED06CA" w:rsidRDefault="00ED06CA" w:rsidP="00ED06CA">
      <w:pPr>
        <w:spacing w:after="0" w:line="240" w:lineRule="auto"/>
        <w:jc w:val="center"/>
        <w:rPr>
          <w:rFonts w:ascii="Times New Roman" w:hAnsi="Times New Roman"/>
          <w:b/>
          <w:sz w:val="28"/>
          <w:szCs w:val="28"/>
        </w:rPr>
      </w:pPr>
    </w:p>
    <w:p w:rsidR="00ED06CA" w:rsidRPr="00ED06CA" w:rsidRDefault="00ED06CA" w:rsidP="00ED06CA">
      <w:pPr>
        <w:spacing w:after="0" w:line="240" w:lineRule="auto"/>
        <w:jc w:val="center"/>
        <w:rPr>
          <w:rFonts w:ascii="Times New Roman" w:hAnsi="Times New Roman"/>
          <w:b/>
          <w:sz w:val="28"/>
          <w:szCs w:val="28"/>
        </w:rPr>
      </w:pPr>
      <w:r w:rsidRPr="00ED06CA">
        <w:rPr>
          <w:rFonts w:ascii="Times New Roman" w:hAnsi="Times New Roman"/>
          <w:b/>
          <w:sz w:val="28"/>
          <w:szCs w:val="28"/>
        </w:rPr>
        <w:t>Загальні умови.</w:t>
      </w:r>
    </w:p>
    <w:p w:rsidR="00ED06CA" w:rsidRPr="00ED06CA" w:rsidRDefault="00ED06CA" w:rsidP="00ED06CA">
      <w:pPr>
        <w:spacing w:after="0" w:line="240" w:lineRule="auto"/>
        <w:ind w:firstLine="851"/>
        <w:jc w:val="both"/>
        <w:rPr>
          <w:rFonts w:ascii="Times New Roman" w:hAnsi="Times New Roman"/>
          <w:b/>
          <w:sz w:val="28"/>
          <w:szCs w:val="28"/>
        </w:rPr>
      </w:pPr>
      <w:r w:rsidRPr="00ED06CA">
        <w:rPr>
          <w:rFonts w:ascii="Times New Roman" w:hAnsi="Times New Roman"/>
          <w:b/>
          <w:sz w:val="28"/>
          <w:szCs w:val="28"/>
        </w:rPr>
        <w:t xml:space="preserve">1. Основні посадові обов’язки </w:t>
      </w:r>
      <w:r w:rsidR="009557D2">
        <w:rPr>
          <w:rFonts w:ascii="Times New Roman" w:hAnsi="Times New Roman"/>
          <w:b/>
          <w:sz w:val="28"/>
          <w:szCs w:val="28"/>
        </w:rPr>
        <w:t xml:space="preserve">заступника </w:t>
      </w:r>
      <w:r w:rsidRPr="00ED06CA">
        <w:rPr>
          <w:rFonts w:ascii="Times New Roman" w:hAnsi="Times New Roman"/>
          <w:b/>
          <w:sz w:val="28"/>
          <w:szCs w:val="28"/>
        </w:rPr>
        <w:t>начальника</w:t>
      </w:r>
      <w:r w:rsidR="009557D2">
        <w:rPr>
          <w:rFonts w:ascii="Times New Roman" w:hAnsi="Times New Roman"/>
          <w:b/>
          <w:sz w:val="28"/>
          <w:szCs w:val="28"/>
        </w:rPr>
        <w:t xml:space="preserve"> фінансово-економічного відділу</w:t>
      </w:r>
      <w:r w:rsidRPr="00ED06CA">
        <w:rPr>
          <w:rFonts w:ascii="Times New Roman" w:hAnsi="Times New Roman"/>
          <w:b/>
          <w:sz w:val="28"/>
          <w:szCs w:val="28"/>
        </w:rPr>
        <w:t xml:space="preserve"> територіального управління Служби судової охорони у Полтавській області: </w:t>
      </w:r>
    </w:p>
    <w:p w:rsidR="00ED06CA" w:rsidRPr="00ED06CA" w:rsidRDefault="00ED06CA" w:rsidP="00ED06CA">
      <w:pPr>
        <w:spacing w:after="0" w:line="240" w:lineRule="auto"/>
        <w:ind w:firstLine="851"/>
        <w:jc w:val="both"/>
        <w:rPr>
          <w:rFonts w:ascii="Times New Roman" w:hAnsi="Times New Roman"/>
          <w:b/>
          <w:sz w:val="28"/>
          <w:szCs w:val="28"/>
        </w:rPr>
      </w:pPr>
    </w:p>
    <w:p w:rsidR="00ED06CA" w:rsidRPr="00ED06CA" w:rsidRDefault="009557D2"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Pr>
          <w:rFonts w:ascii="Times New Roman" w:hAnsi="Times New Roman"/>
          <w:color w:val="000000"/>
          <w:sz w:val="28"/>
          <w:szCs w:val="28"/>
        </w:rPr>
        <w:tab/>
        <w:t>1) надає допомогу</w:t>
      </w:r>
      <w:r w:rsidR="00ED06CA" w:rsidRPr="00ED06CA">
        <w:rPr>
          <w:rFonts w:ascii="Times New Roman" w:hAnsi="Times New Roman"/>
          <w:color w:val="000000"/>
          <w:sz w:val="28"/>
          <w:szCs w:val="28"/>
        </w:rPr>
        <w:t xml:space="preserve"> </w:t>
      </w:r>
      <w:r>
        <w:rPr>
          <w:rFonts w:ascii="Times New Roman" w:hAnsi="Times New Roman"/>
          <w:color w:val="000000"/>
          <w:sz w:val="28"/>
          <w:szCs w:val="28"/>
        </w:rPr>
        <w:t>начальнику відділу у керівництві</w:t>
      </w:r>
      <w:r w:rsidR="00ED06CA" w:rsidRPr="00ED06CA">
        <w:rPr>
          <w:rFonts w:ascii="Times New Roman" w:hAnsi="Times New Roman"/>
          <w:color w:val="000000"/>
          <w:sz w:val="28"/>
          <w:szCs w:val="28"/>
        </w:rPr>
        <w:t xml:space="preserve"> діяльністю відділу,  спрямованою  на  ефективне  використання  усіх  видів  фінансових  ресурсів;</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2) організовує управління обігом фінансових ресурсів та регулювання фінансових відносин  у територіальному управлінні;</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3) забезпечує доведення затверджених фінансових показників до відома  керівництва  територіального управління;</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4) організовує  планування  потреби територіального управління  в  асигнуваннях,  складання  та  виконання  кошторису,  забезпечує дотримання кошторисної  дисципліни;</w:t>
      </w:r>
    </w:p>
    <w:p w:rsidR="00ED06CA" w:rsidRPr="00ED06CA" w:rsidRDefault="00ED06CA" w:rsidP="00ED06CA">
      <w:pPr>
        <w:widowControl w:val="0"/>
        <w:tabs>
          <w:tab w:val="left" w:pos="709"/>
        </w:tabs>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5) вживає заходів щодо: своєчасного надходження коштів;  оформлення  за  встановленими  термінами  фінансово-розрахункових  та банківських  операцій;  оплати  рахунків  постачальників  та  підрядників;  оплати  праці особового  складу;  перерахування  податків  та  зборів;  проведення  розрахунків  з кредиторами та дебіторами відповідно до договірних зобов’язань;</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6) організовує ведення бухгалтерського обліку,  своєчасне  складання та подання фінансової  та бухгалтерської звітності;</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7) організовує контроль за відображенням на рахунках бухгалтерського обліку всіх  господарських  операцій;</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8) контролює  дотримання  особовим  складом  територіального управління порядку оформлення та подання на облік первинних документів;</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9) вживає необхідних  заходів  щодо  запобігання  несанкціонованому  виправленню  записів  у первинних  документах,  регістрах  бухгалтерського  обліку  та  збереження  оброблених документів, регістрів та звітності протягом встановленого терміну; недопущення нестач, приписок, незаконного використання грошових коштів і товарно-матеріальних цінностей та  інших  порушень  вимог  чинного  законодавства;</w:t>
      </w:r>
    </w:p>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color w:val="000000"/>
          <w:sz w:val="28"/>
          <w:szCs w:val="28"/>
        </w:rPr>
      </w:pPr>
      <w:r w:rsidRPr="00ED06CA">
        <w:rPr>
          <w:rFonts w:ascii="Times New Roman" w:hAnsi="Times New Roman"/>
          <w:color w:val="000000"/>
          <w:sz w:val="28"/>
          <w:szCs w:val="28"/>
        </w:rPr>
        <w:tab/>
        <w:t xml:space="preserve">10) бере  участь  у  проведенні інвентаризаційної  роботи  в  територіальному управлінні,  оформленні  документів  з  нестач, розкрадань </w:t>
      </w:r>
      <w:r w:rsidRPr="00ED06CA">
        <w:rPr>
          <w:rFonts w:ascii="Times New Roman" w:hAnsi="Times New Roman"/>
          <w:color w:val="000000"/>
          <w:sz w:val="28"/>
          <w:szCs w:val="28"/>
        </w:rPr>
        <w:lastRenderedPageBreak/>
        <w:t xml:space="preserve">грошових коштів і товарно-матеріальних цінностей та контролює передавання  цих документів до компетентних органів; </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11) здійснює контроль за веденням книги обліку нестач та  грошових стягнень;</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12) аналізує фінансово-господарську діяльність територіального управління, вносить пропозиції щодо забезпечення ефективного та цільового використання коштів, виявлення та використання внутрішньогосподарських резервів, зміцнення фінансової дисципліни, запобігання втратам та нераціональним витратам;</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13) здійснює контроль за виконанням фінансового плану та кошторису видатків, веденням касових операцій, раціональним та ефективним використанням матеріальних, трудових  та фінансових ресурсів;</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14) розподіляє завдання та обов’язки між особовим складом фінансово-економічного відділу, забезпечує його ознайомлення з нормативно-методичними документами та інформаційними матеріалами, які стосуються їх діяльності, та змінами у чинному законодавстві;</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15) здійснює організацію та контроль за діяльністю особового складу фінансово-економічного відділу, виходить з клопотанням щодо його спеціальної  підготовки та підвищення  кваліфікації;</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16) здійснює функції з управління особовим складом фінансово-економічного відділу відповідно до законодавства України про працю та проходження служби;</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17) забезпечує розгляд та прийняття відповідних рішень щодо заяв, скарг та пропозицій з питань грошового забезпечення, заробітної плати та інших виплат;</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18) бере участь у проведенні претензійної роботи;</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19) контролює виконання наказів, розпоряджень, вказівок;</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D06CA">
        <w:rPr>
          <w:rFonts w:ascii="Times New Roman" w:hAnsi="Times New Roman"/>
          <w:color w:val="000000"/>
          <w:sz w:val="28"/>
          <w:szCs w:val="28"/>
        </w:rPr>
        <w:t>20) бере участь у підготовці нормативних документів з питань фінансово-господарської діяльності, у розробці пропозицій щодо фінансового забезпечення мобілізаційної готовності територіального управління та розробленні заходів, передбачених іншими плановими документами;</w:t>
      </w:r>
    </w:p>
    <w:p w:rsidR="00ED06CA" w:rsidRPr="00ED06CA" w:rsidRDefault="00ED06CA" w:rsidP="00ED06CA">
      <w:pPr>
        <w:widowControl w:val="0"/>
        <w:autoSpaceDE w:val="0"/>
        <w:autoSpaceDN w:val="0"/>
        <w:adjustRightInd w:val="0"/>
        <w:spacing w:before="35" w:after="0" w:line="285" w:lineRule="exact"/>
        <w:ind w:right="-30" w:firstLine="708"/>
        <w:jc w:val="both"/>
        <w:rPr>
          <w:rFonts w:ascii="Times New Roman" w:hAnsi="Times New Roman"/>
          <w:b/>
          <w:color w:val="000000"/>
          <w:sz w:val="28"/>
          <w:szCs w:val="28"/>
        </w:rPr>
      </w:pPr>
      <w:r w:rsidRPr="00ED06CA">
        <w:rPr>
          <w:rFonts w:ascii="Times New Roman" w:hAnsi="Times New Roman"/>
          <w:color w:val="000000"/>
          <w:sz w:val="28"/>
          <w:szCs w:val="28"/>
        </w:rPr>
        <w:t>21) організовує виконання завдань та доручень керівництва територіального управління у межах наданих йому повноважень.</w:t>
      </w:r>
      <w:r w:rsidRPr="00ED06CA">
        <w:rPr>
          <w:rFonts w:ascii="Times New Roman" w:hAnsi="Times New Roman"/>
          <w:b/>
          <w:color w:val="000000"/>
          <w:sz w:val="28"/>
          <w:szCs w:val="28"/>
        </w:rPr>
        <w:t xml:space="preserve"> </w:t>
      </w:r>
    </w:p>
    <w:p w:rsidR="00ED06CA" w:rsidRPr="00ED06CA" w:rsidRDefault="00ED06CA" w:rsidP="00ED06CA">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ED06CA" w:rsidRPr="00ED06CA" w:rsidRDefault="00ED06CA" w:rsidP="00ED06CA">
      <w:pPr>
        <w:spacing w:after="0" w:line="240" w:lineRule="auto"/>
        <w:ind w:firstLine="851"/>
        <w:rPr>
          <w:rFonts w:ascii="Times New Roman" w:hAnsi="Times New Roman"/>
          <w:b/>
          <w:sz w:val="28"/>
        </w:rPr>
      </w:pPr>
      <w:r w:rsidRPr="00ED06CA">
        <w:rPr>
          <w:rFonts w:ascii="Times New Roman" w:hAnsi="Times New Roman"/>
          <w:b/>
          <w:sz w:val="28"/>
        </w:rPr>
        <w:t>2. Умови оплати праці:</w:t>
      </w:r>
    </w:p>
    <w:p w:rsidR="00ED06CA" w:rsidRPr="00ED06CA" w:rsidRDefault="00ED06CA" w:rsidP="00ED06CA">
      <w:pPr>
        <w:spacing w:after="0" w:line="240" w:lineRule="auto"/>
        <w:ind w:firstLine="851"/>
        <w:rPr>
          <w:rFonts w:ascii="Times New Roman" w:hAnsi="Times New Roman"/>
          <w:b/>
          <w:sz w:val="28"/>
        </w:rPr>
      </w:pP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9557D2">
        <w:rPr>
          <w:rFonts w:ascii="Times New Roman" w:hAnsi="Times New Roman"/>
          <w:sz w:val="28"/>
        </w:rPr>
        <w:t xml:space="preserve"> Служби судової охорони»  – 7890</w:t>
      </w:r>
      <w:r w:rsidRPr="00ED06CA">
        <w:rPr>
          <w:rFonts w:ascii="Times New Roman" w:hAnsi="Times New Roman"/>
          <w:sz w:val="28"/>
        </w:rPr>
        <w:t xml:space="preserve"> гривень;</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D06CA">
        <w:rPr>
          <w:rFonts w:ascii="Times New Roman" w:hAnsi="Times New Roman"/>
          <w:sz w:val="28"/>
        </w:rPr>
        <w:lastRenderedPageBreak/>
        <w:t xml:space="preserve">які мають постійний характер), премії та одноразових додаткових видів грошового забезпечення. </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b/>
          <w:sz w:val="28"/>
        </w:rPr>
        <w:t>3. Інформація про строковість чи безстроковість призначення на посаду:</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 безстроково. </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ED06CA" w:rsidP="00ED06CA">
      <w:pPr>
        <w:spacing w:after="0" w:line="240" w:lineRule="auto"/>
        <w:ind w:firstLine="851"/>
        <w:jc w:val="both"/>
        <w:rPr>
          <w:rFonts w:ascii="Times New Roman" w:hAnsi="Times New Roman"/>
          <w:b/>
          <w:sz w:val="28"/>
        </w:rPr>
      </w:pPr>
      <w:r w:rsidRPr="00ED06CA">
        <w:rPr>
          <w:rFonts w:ascii="Times New Roman" w:hAnsi="Times New Roman"/>
          <w:b/>
          <w:sz w:val="28"/>
        </w:rPr>
        <w:t>4. Перелік документів, необхідних для участі в конкурсі, та строк їх подання:</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2) копія паспорта громадянина України;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3) копії (копії) документа (документів) про освіту;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4) заповнена особова картка визначеного зразка, автобіографія, фотокартка розміром 30 х 40 мм;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5) декларація, визначена Законом України «Про запобігання корупції»</w:t>
      </w:r>
      <w:r w:rsidR="009557D2">
        <w:rPr>
          <w:rFonts w:ascii="Times New Roman" w:hAnsi="Times New Roman"/>
          <w:sz w:val="28"/>
        </w:rPr>
        <w:t>. Тип декларації «Кандидата на посаду»</w:t>
      </w:r>
      <w:r w:rsidRPr="00ED06CA">
        <w:rPr>
          <w:rFonts w:ascii="Times New Roman" w:hAnsi="Times New Roman"/>
          <w:sz w:val="28"/>
        </w:rPr>
        <w:t xml:space="preserve"> (роздрукований примірник із сайту Національного агентства з питань запобігання корупції);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6) копія трудової книжки (за наявності);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3072AD"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8) копія військового квитка або посвідчення особи військовослужбовця (для військовозобов’язаних або військовослужбовці</w:t>
      </w:r>
      <w:r w:rsidR="003072AD">
        <w:rPr>
          <w:rFonts w:ascii="Times New Roman" w:hAnsi="Times New Roman"/>
          <w:sz w:val="28"/>
        </w:rPr>
        <w:t>в);</w:t>
      </w:r>
    </w:p>
    <w:p w:rsidR="00ED06CA" w:rsidRPr="00ED06CA" w:rsidRDefault="003072AD" w:rsidP="00ED06CA">
      <w:pPr>
        <w:spacing w:after="0" w:line="240" w:lineRule="auto"/>
        <w:ind w:firstLine="851"/>
        <w:jc w:val="both"/>
        <w:rPr>
          <w:rFonts w:ascii="Times New Roman" w:hAnsi="Times New Roman"/>
          <w:sz w:val="28"/>
        </w:rPr>
      </w:pPr>
      <w:r>
        <w:rPr>
          <w:rFonts w:ascii="Times New Roman" w:hAnsi="Times New Roman"/>
          <w:sz w:val="28"/>
        </w:rPr>
        <w:t>9) довідка про відсутність судимості.</w:t>
      </w:r>
      <w:r w:rsidR="00ED06CA" w:rsidRPr="00ED06CA">
        <w:rPr>
          <w:rFonts w:ascii="Times New Roman" w:hAnsi="Times New Roman"/>
          <w:sz w:val="28"/>
        </w:rPr>
        <w:t xml:space="preserve">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D06CA" w:rsidRPr="00ED06CA" w:rsidRDefault="00ED06CA" w:rsidP="00ED06CA">
      <w:pPr>
        <w:spacing w:after="0" w:line="240" w:lineRule="auto"/>
        <w:ind w:firstLine="851"/>
        <w:jc w:val="both"/>
        <w:rPr>
          <w:rFonts w:ascii="Times New Roman" w:hAnsi="Times New Roman"/>
          <w:sz w:val="28"/>
          <w:szCs w:val="28"/>
        </w:rPr>
      </w:pPr>
      <w:r w:rsidRPr="00ED06CA">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3072AD" w:rsidP="00ED06CA">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21</w:t>
      </w:r>
      <w:r w:rsidR="009557D2">
        <w:rPr>
          <w:rFonts w:ascii="Times New Roman" w:hAnsi="Times New Roman"/>
          <w:sz w:val="28"/>
        </w:rPr>
        <w:t xml:space="preserve"> листопада 2019 року  до 09.00 02 грудня</w:t>
      </w:r>
      <w:r w:rsidR="00ED06CA" w:rsidRPr="00ED06CA">
        <w:rPr>
          <w:rFonts w:ascii="Times New Roman" w:hAnsi="Times New Roman"/>
          <w:sz w:val="28"/>
        </w:rPr>
        <w:t xml:space="preserve"> 2019 року за </w:t>
      </w:r>
      <w:proofErr w:type="spellStart"/>
      <w:r w:rsidR="00ED06CA" w:rsidRPr="00ED06CA">
        <w:rPr>
          <w:rFonts w:ascii="Times New Roman" w:hAnsi="Times New Roman"/>
          <w:sz w:val="28"/>
        </w:rPr>
        <w:t>адресою</w:t>
      </w:r>
      <w:proofErr w:type="spellEnd"/>
      <w:r w:rsidR="00ED06CA" w:rsidRPr="00ED06CA">
        <w:rPr>
          <w:rFonts w:ascii="Times New Roman" w:hAnsi="Times New Roman"/>
          <w:sz w:val="28"/>
        </w:rPr>
        <w:t>: м. Полтава, вул. Соборності, 17, територіальне управління Служби судової охорони у Полтавській області.</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На </w:t>
      </w:r>
      <w:r w:rsidR="009557D2">
        <w:rPr>
          <w:rFonts w:ascii="Times New Roman" w:hAnsi="Times New Roman"/>
          <w:sz w:val="28"/>
        </w:rPr>
        <w:t xml:space="preserve">заступника </w:t>
      </w:r>
      <w:r w:rsidRPr="00ED06CA">
        <w:rPr>
          <w:rFonts w:ascii="Times New Roman" w:hAnsi="Times New Roman"/>
          <w:sz w:val="28"/>
        </w:rPr>
        <w:t xml:space="preserve">начальника фінансово-економічного відділу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w:t>
      </w:r>
      <w:r w:rsidRPr="00ED06CA">
        <w:rPr>
          <w:rFonts w:ascii="Times New Roman" w:hAnsi="Times New Roman"/>
          <w:sz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ED06CA" w:rsidP="00ED06CA">
      <w:pPr>
        <w:spacing w:after="0" w:line="240" w:lineRule="auto"/>
        <w:ind w:firstLine="851"/>
        <w:jc w:val="both"/>
        <w:rPr>
          <w:rFonts w:ascii="Times New Roman" w:hAnsi="Times New Roman"/>
          <w:b/>
          <w:sz w:val="28"/>
        </w:rPr>
      </w:pPr>
      <w:r w:rsidRPr="00ED06CA">
        <w:rPr>
          <w:rFonts w:ascii="Times New Roman" w:hAnsi="Times New Roman"/>
          <w:b/>
          <w:sz w:val="28"/>
        </w:rPr>
        <w:t>5. Місце, дата та час початку проведення конкурсу:</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b/>
          <w:sz w:val="28"/>
        </w:rPr>
        <w:t xml:space="preserve"> </w:t>
      </w:r>
    </w:p>
    <w:p w:rsidR="00ED06CA" w:rsidRPr="00ED06CA" w:rsidRDefault="00ED06CA" w:rsidP="00ED06CA">
      <w:pPr>
        <w:spacing w:after="0" w:line="240" w:lineRule="auto"/>
        <w:ind w:firstLine="851"/>
        <w:jc w:val="both"/>
        <w:rPr>
          <w:rFonts w:ascii="Times New Roman" w:hAnsi="Times New Roman"/>
          <w:sz w:val="28"/>
        </w:rPr>
      </w:pPr>
      <w:r w:rsidRPr="00ED06CA">
        <w:rPr>
          <w:rFonts w:ascii="Times New Roman" w:hAnsi="Times New Roman"/>
          <w:sz w:val="28"/>
        </w:rPr>
        <w:t xml:space="preserve">м. Полтава, вул. Соборності, 17, територіальне управління Служби судової охорони </w:t>
      </w:r>
      <w:r w:rsidR="003072AD">
        <w:rPr>
          <w:rFonts w:ascii="Times New Roman" w:hAnsi="Times New Roman"/>
          <w:sz w:val="28"/>
        </w:rPr>
        <w:t>у Полтавській області з 09.00 05</w:t>
      </w:r>
      <w:r w:rsidR="00A54A2A">
        <w:rPr>
          <w:rFonts w:ascii="Times New Roman" w:hAnsi="Times New Roman"/>
          <w:sz w:val="28"/>
        </w:rPr>
        <w:t xml:space="preserve"> грудня</w:t>
      </w:r>
      <w:r w:rsidRPr="00ED06CA">
        <w:rPr>
          <w:rFonts w:ascii="Times New Roman" w:hAnsi="Times New Roman"/>
          <w:sz w:val="28"/>
        </w:rPr>
        <w:t xml:space="preserve"> 2019 року.</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ED06CA" w:rsidP="00ED06CA">
      <w:pPr>
        <w:spacing w:after="0" w:line="240" w:lineRule="auto"/>
        <w:ind w:firstLine="851"/>
        <w:jc w:val="both"/>
        <w:rPr>
          <w:rFonts w:ascii="Times New Roman" w:hAnsi="Times New Roman"/>
          <w:b/>
          <w:sz w:val="28"/>
        </w:rPr>
      </w:pPr>
      <w:r w:rsidRPr="00ED06CA">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ED06CA" w:rsidRPr="00ED06CA" w:rsidRDefault="00ED06CA" w:rsidP="00ED06CA">
      <w:pPr>
        <w:spacing w:after="0" w:line="240" w:lineRule="auto"/>
        <w:ind w:firstLine="851"/>
        <w:jc w:val="both"/>
        <w:rPr>
          <w:rFonts w:ascii="Times New Roman" w:hAnsi="Times New Roman"/>
          <w:sz w:val="28"/>
        </w:rPr>
      </w:pPr>
    </w:p>
    <w:p w:rsidR="00ED06CA" w:rsidRPr="00ED06CA" w:rsidRDefault="00ED06CA" w:rsidP="00ED06CA">
      <w:pPr>
        <w:spacing w:after="0" w:line="240" w:lineRule="auto"/>
        <w:ind w:firstLine="851"/>
        <w:jc w:val="both"/>
        <w:rPr>
          <w:rFonts w:ascii="Times New Roman" w:hAnsi="Times New Roman"/>
          <w:sz w:val="28"/>
        </w:rPr>
      </w:pPr>
      <w:proofErr w:type="spellStart"/>
      <w:r w:rsidRPr="00ED06CA">
        <w:rPr>
          <w:rFonts w:ascii="Times New Roman" w:hAnsi="Times New Roman"/>
          <w:sz w:val="28"/>
        </w:rPr>
        <w:t>Купровський</w:t>
      </w:r>
      <w:proofErr w:type="spellEnd"/>
      <w:r w:rsidRPr="00ED06CA">
        <w:rPr>
          <w:rFonts w:ascii="Times New Roman" w:hAnsi="Times New Roman"/>
          <w:sz w:val="28"/>
        </w:rPr>
        <w:t xml:space="preserve"> Сергій Олексійович, 050-609-04-09. </w:t>
      </w:r>
    </w:p>
    <w:p w:rsidR="00ED06CA" w:rsidRPr="00ED06CA" w:rsidRDefault="00ED06CA" w:rsidP="00ED06CA"/>
    <w:p w:rsidR="00ED06CA" w:rsidRPr="00ED06CA" w:rsidRDefault="00ED06CA" w:rsidP="00ED06CA">
      <w:pPr>
        <w:spacing w:after="0"/>
        <w:ind w:firstLine="851"/>
        <w:jc w:val="center"/>
        <w:rPr>
          <w:rFonts w:ascii="Times New Roman" w:hAnsi="Times New Roman"/>
          <w:b/>
          <w:sz w:val="28"/>
          <w:szCs w:val="28"/>
        </w:rPr>
      </w:pPr>
      <w:r w:rsidRPr="00ED06CA">
        <w:rPr>
          <w:rFonts w:ascii="Times New Roman" w:hAnsi="Times New Roman"/>
          <w:b/>
          <w:sz w:val="28"/>
          <w:szCs w:val="28"/>
        </w:rPr>
        <w:t>Квалі</w:t>
      </w:r>
      <w:r w:rsidRPr="00ED06CA">
        <w:rPr>
          <w:rFonts w:ascii="Times New Roman" w:hAnsi="Times New Roman"/>
          <w:sz w:val="28"/>
          <w:szCs w:val="28"/>
        </w:rPr>
        <w:t>ф</w:t>
      </w:r>
      <w:r w:rsidRPr="00ED06CA">
        <w:rPr>
          <w:rFonts w:ascii="Times New Roman" w:hAnsi="Times New Roman"/>
          <w:b/>
          <w:sz w:val="28"/>
          <w:szCs w:val="28"/>
        </w:rPr>
        <w:t>ікаційні вимоги.</w:t>
      </w:r>
    </w:p>
    <w:p w:rsidR="00ED06CA" w:rsidRPr="00ED06CA" w:rsidRDefault="00ED06CA" w:rsidP="00ED06CA">
      <w:pPr>
        <w:spacing w:after="0"/>
        <w:ind w:firstLine="851"/>
        <w:jc w:val="center"/>
        <w:rPr>
          <w:rFonts w:ascii="Times New Roman" w:hAnsi="Times New Roman"/>
          <w:b/>
          <w:sz w:val="28"/>
          <w:szCs w:val="28"/>
        </w:rPr>
      </w:pPr>
    </w:p>
    <w:tbl>
      <w:tblPr>
        <w:tblW w:w="9997" w:type="dxa"/>
        <w:tblLook w:val="04A0" w:firstRow="1" w:lastRow="0" w:firstColumn="1" w:lastColumn="0" w:noHBand="0" w:noVBand="1"/>
      </w:tblPr>
      <w:tblGrid>
        <w:gridCol w:w="3936"/>
        <w:gridCol w:w="5670"/>
        <w:gridCol w:w="391"/>
      </w:tblGrid>
      <w:tr w:rsidR="00ED06CA" w:rsidRPr="00ED06CA" w:rsidTr="00ED06CA">
        <w:trPr>
          <w:gridAfter w:val="1"/>
          <w:wAfter w:w="391" w:type="dxa"/>
        </w:trPr>
        <w:tc>
          <w:tcPr>
            <w:tcW w:w="3936" w:type="dxa"/>
            <w:hideMark/>
          </w:tcPr>
          <w:p w:rsidR="00ED06CA" w:rsidRPr="00ED06CA" w:rsidRDefault="00ED06CA" w:rsidP="00ED06CA">
            <w:pPr>
              <w:spacing w:after="0"/>
              <w:jc w:val="both"/>
              <w:rPr>
                <w:rFonts w:ascii="Times New Roman" w:hAnsi="Times New Roman"/>
                <w:sz w:val="28"/>
                <w:szCs w:val="28"/>
              </w:rPr>
            </w:pPr>
            <w:r w:rsidRPr="00ED06CA">
              <w:rPr>
                <w:rFonts w:ascii="Times New Roman" w:hAnsi="Times New Roman"/>
                <w:sz w:val="28"/>
                <w:szCs w:val="28"/>
              </w:rPr>
              <w:t>1. Освіта</w:t>
            </w:r>
          </w:p>
        </w:tc>
        <w:tc>
          <w:tcPr>
            <w:tcW w:w="5670" w:type="dxa"/>
            <w:hideMark/>
          </w:tcPr>
          <w:p w:rsidR="00ED06CA" w:rsidRPr="00ED06CA" w:rsidRDefault="00ED06CA" w:rsidP="00ED06CA">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D06CA">
              <w:rPr>
                <w:rFonts w:ascii="Times New Roman" w:hAnsi="Times New Roman"/>
                <w:color w:val="000000"/>
                <w:sz w:val="28"/>
                <w:szCs w:val="28"/>
              </w:rPr>
              <w:t>Вища  освіта  в галузі знань «Економіка» або «</w:t>
            </w:r>
            <w:r w:rsidRPr="00ED06CA">
              <w:rPr>
                <w:rFonts w:ascii="Times New Roman" w:eastAsia="Times New Roman" w:hAnsi="Times New Roman"/>
                <w:sz w:val="28"/>
                <w:szCs w:val="28"/>
                <w:lang w:eastAsia="ru-RU"/>
              </w:rPr>
              <w:t>Управління та адміністрування</w:t>
            </w:r>
            <w:r w:rsidRPr="00ED06CA">
              <w:rPr>
                <w:rFonts w:ascii="Times New Roman" w:hAnsi="Times New Roman"/>
                <w:color w:val="000000"/>
                <w:sz w:val="28"/>
                <w:szCs w:val="28"/>
              </w:rPr>
              <w:t xml:space="preserve">» (зокрема за однією з спеціальностей «Облік і оподаткування», «Фінанси, банківська справа та страхування») за  </w:t>
            </w:r>
            <w:r w:rsidRPr="00ED06CA">
              <w:rPr>
                <w:rFonts w:ascii="Times New Roman" w:hAnsi="Times New Roman"/>
                <w:sz w:val="28"/>
                <w:szCs w:val="28"/>
              </w:rPr>
              <w:t xml:space="preserve">ступенем вищої освіти магістр*. </w:t>
            </w:r>
          </w:p>
        </w:tc>
      </w:tr>
      <w:tr w:rsidR="00ED06CA" w:rsidRPr="00ED06CA" w:rsidTr="00ED06CA">
        <w:trPr>
          <w:gridAfter w:val="1"/>
          <w:wAfter w:w="391" w:type="dxa"/>
        </w:trPr>
        <w:tc>
          <w:tcPr>
            <w:tcW w:w="3936" w:type="dxa"/>
            <w:hideMark/>
          </w:tcPr>
          <w:p w:rsidR="00ED06CA" w:rsidRPr="00ED06CA" w:rsidRDefault="00ED06CA" w:rsidP="00ED06CA">
            <w:pPr>
              <w:spacing w:after="0"/>
              <w:jc w:val="both"/>
              <w:rPr>
                <w:rFonts w:ascii="Times New Roman" w:hAnsi="Times New Roman"/>
                <w:sz w:val="28"/>
                <w:szCs w:val="28"/>
              </w:rPr>
            </w:pPr>
            <w:r w:rsidRPr="00ED06CA">
              <w:rPr>
                <w:rFonts w:ascii="Times New Roman" w:hAnsi="Times New Roman"/>
                <w:sz w:val="28"/>
                <w:szCs w:val="28"/>
              </w:rPr>
              <w:t>2. Досвід роботи</w:t>
            </w:r>
          </w:p>
        </w:tc>
        <w:tc>
          <w:tcPr>
            <w:tcW w:w="5670" w:type="dxa"/>
            <w:hideMark/>
          </w:tcPr>
          <w:p w:rsidR="00ED06CA" w:rsidRPr="00ED06CA" w:rsidRDefault="00ED06CA" w:rsidP="00ED06CA">
            <w:pPr>
              <w:widowControl w:val="0"/>
              <w:autoSpaceDE w:val="0"/>
              <w:autoSpaceDN w:val="0"/>
              <w:adjustRightInd w:val="0"/>
              <w:spacing w:after="0" w:line="360" w:lineRule="exact"/>
              <w:ind w:left="1028" w:right="43"/>
              <w:jc w:val="both"/>
              <w:rPr>
                <w:rFonts w:ascii="Times New Roman" w:hAnsi="Times New Roman"/>
                <w:color w:val="000000"/>
                <w:sz w:val="28"/>
                <w:szCs w:val="28"/>
              </w:rPr>
            </w:pPr>
            <w:r w:rsidRPr="00ED06CA">
              <w:rPr>
                <w:rFonts w:ascii="Times New Roman" w:hAnsi="Times New Roman"/>
                <w:color w:val="000000"/>
                <w:sz w:val="28"/>
                <w:szCs w:val="28"/>
              </w:rPr>
              <w:t>Стаж роботи з фінансової діяльності на посадах керівників нижчого рівня: для магістра – не менше 2 років, спеціаліста – не менше 3 років.</w:t>
            </w:r>
          </w:p>
          <w:p w:rsidR="00ED06CA" w:rsidRPr="00ED06CA" w:rsidRDefault="00ED06CA" w:rsidP="00ED06CA">
            <w:pPr>
              <w:widowControl w:val="0"/>
              <w:autoSpaceDE w:val="0"/>
              <w:autoSpaceDN w:val="0"/>
              <w:adjustRightInd w:val="0"/>
              <w:spacing w:after="0" w:line="360" w:lineRule="exact"/>
              <w:ind w:left="1028" w:right="43"/>
              <w:jc w:val="both"/>
              <w:rPr>
                <w:rFonts w:ascii="Times New Roman" w:hAnsi="Times New Roman"/>
                <w:sz w:val="28"/>
                <w:szCs w:val="28"/>
              </w:rPr>
            </w:pPr>
            <w:r w:rsidRPr="00ED06CA">
              <w:rPr>
                <w:rFonts w:ascii="Times New Roman" w:hAnsi="Times New Roman"/>
                <w:color w:val="000000"/>
                <w:sz w:val="28"/>
                <w:szCs w:val="28"/>
              </w:rPr>
              <w:t xml:space="preserve"> </w:t>
            </w:r>
          </w:p>
        </w:tc>
      </w:tr>
      <w:tr w:rsidR="00ED06CA" w:rsidRPr="00ED06CA" w:rsidTr="00ED06CA">
        <w:tc>
          <w:tcPr>
            <w:tcW w:w="3936" w:type="dxa"/>
            <w:hideMark/>
          </w:tcPr>
          <w:p w:rsidR="00ED06CA" w:rsidRPr="00ED06CA" w:rsidRDefault="00ED06CA" w:rsidP="00ED06CA">
            <w:pPr>
              <w:spacing w:after="0"/>
              <w:jc w:val="both"/>
              <w:rPr>
                <w:rFonts w:ascii="Times New Roman" w:hAnsi="Times New Roman"/>
                <w:sz w:val="28"/>
                <w:szCs w:val="28"/>
              </w:rPr>
            </w:pPr>
            <w:r w:rsidRPr="00ED06CA">
              <w:rPr>
                <w:rFonts w:ascii="Times New Roman" w:hAnsi="Times New Roman"/>
                <w:sz w:val="28"/>
                <w:szCs w:val="28"/>
              </w:rPr>
              <w:t>3. Володіння державною</w:t>
            </w:r>
          </w:p>
          <w:p w:rsidR="00ED06CA" w:rsidRPr="00ED06CA" w:rsidRDefault="00ED06CA" w:rsidP="00ED06CA">
            <w:pPr>
              <w:spacing w:after="0"/>
              <w:jc w:val="both"/>
              <w:rPr>
                <w:rFonts w:ascii="Times New Roman" w:hAnsi="Times New Roman"/>
                <w:sz w:val="28"/>
                <w:szCs w:val="28"/>
              </w:rPr>
            </w:pPr>
            <w:r w:rsidRPr="00ED06CA">
              <w:rPr>
                <w:rFonts w:ascii="Times New Roman" w:hAnsi="Times New Roman"/>
                <w:sz w:val="28"/>
                <w:szCs w:val="28"/>
              </w:rPr>
              <w:t xml:space="preserve"> мовою</w:t>
            </w:r>
          </w:p>
        </w:tc>
        <w:tc>
          <w:tcPr>
            <w:tcW w:w="6061" w:type="dxa"/>
            <w:gridSpan w:val="2"/>
            <w:hideMark/>
          </w:tcPr>
          <w:p w:rsidR="00ED06CA" w:rsidRPr="00ED06CA" w:rsidRDefault="00ED06CA" w:rsidP="00ED06CA">
            <w:pPr>
              <w:spacing w:after="0"/>
              <w:ind w:firstLine="1028"/>
              <w:jc w:val="both"/>
              <w:rPr>
                <w:rFonts w:ascii="Times New Roman" w:hAnsi="Times New Roman"/>
                <w:sz w:val="28"/>
                <w:szCs w:val="28"/>
              </w:rPr>
            </w:pPr>
            <w:r w:rsidRPr="00ED06CA">
              <w:rPr>
                <w:rFonts w:ascii="Times New Roman" w:hAnsi="Times New Roman"/>
                <w:sz w:val="28"/>
                <w:szCs w:val="28"/>
              </w:rPr>
              <w:t>Вільне володіння державною мовою.</w:t>
            </w:r>
          </w:p>
        </w:tc>
      </w:tr>
    </w:tbl>
    <w:p w:rsidR="00ED06CA" w:rsidRPr="00ED06CA" w:rsidRDefault="00ED06CA" w:rsidP="00ED06CA">
      <w:pPr>
        <w:spacing w:after="0"/>
        <w:ind w:firstLine="851"/>
        <w:jc w:val="center"/>
        <w:rPr>
          <w:rFonts w:ascii="Times New Roman" w:hAnsi="Times New Roman"/>
          <w:b/>
          <w:sz w:val="28"/>
          <w:szCs w:val="28"/>
        </w:rPr>
      </w:pPr>
      <w:r w:rsidRPr="00ED06CA">
        <w:rPr>
          <w:rFonts w:ascii="Times New Roman" w:hAnsi="Times New Roman"/>
          <w:b/>
          <w:sz w:val="28"/>
          <w:szCs w:val="28"/>
        </w:rPr>
        <w:t>Вимоги до компетентності.</w:t>
      </w:r>
    </w:p>
    <w:p w:rsidR="00ED06CA" w:rsidRPr="00ED06CA" w:rsidRDefault="00ED06CA" w:rsidP="00ED06CA">
      <w:pPr>
        <w:spacing w:after="0"/>
        <w:ind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ED06CA" w:rsidRPr="00ED06CA" w:rsidTr="00ED06CA">
        <w:tc>
          <w:tcPr>
            <w:tcW w:w="4768" w:type="dxa"/>
          </w:tcPr>
          <w:p w:rsidR="00ED06CA" w:rsidRPr="00ED06CA" w:rsidRDefault="00ED06CA" w:rsidP="00ED06CA">
            <w:pPr>
              <w:spacing w:before="120" w:after="0" w:line="240" w:lineRule="auto"/>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1. Наявність лідерських якостей</w:t>
            </w:r>
          </w:p>
          <w:p w:rsidR="00ED06CA" w:rsidRPr="00ED06CA" w:rsidRDefault="00ED06CA" w:rsidP="00ED06CA">
            <w:pPr>
              <w:spacing w:after="0" w:line="240" w:lineRule="auto"/>
              <w:jc w:val="both"/>
              <w:rPr>
                <w:rFonts w:ascii="Times New Roman" w:hAnsi="Times New Roman"/>
                <w:sz w:val="28"/>
              </w:rPr>
            </w:pPr>
          </w:p>
        </w:tc>
        <w:tc>
          <w:tcPr>
            <w:tcW w:w="4769" w:type="dxa"/>
            <w:hideMark/>
          </w:tcPr>
          <w:p w:rsidR="00ED06CA" w:rsidRPr="00ED06CA" w:rsidRDefault="00ED06CA" w:rsidP="00ED06CA">
            <w:pPr>
              <w:spacing w:after="0" w:line="240" w:lineRule="auto"/>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 xml:space="preserve">Встановлення  цілей,  пріоритетів  та орієнтирів; </w:t>
            </w:r>
          </w:p>
          <w:p w:rsidR="00ED06CA" w:rsidRPr="00ED06CA" w:rsidRDefault="00ED06CA" w:rsidP="00ED06CA">
            <w:pPr>
              <w:spacing w:before="120" w:after="0" w:line="240" w:lineRule="auto"/>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 xml:space="preserve">Стратегічне планування; Багатофункціональність; </w:t>
            </w:r>
          </w:p>
          <w:p w:rsidR="00ED06CA" w:rsidRPr="00ED06CA" w:rsidRDefault="00ED06CA" w:rsidP="00ED06CA">
            <w:pPr>
              <w:spacing w:before="120" w:after="0" w:line="240" w:lineRule="auto"/>
              <w:rPr>
                <w:rFonts w:ascii="Times New Roman" w:hAnsi="Times New Roman"/>
                <w:sz w:val="28"/>
              </w:rPr>
            </w:pPr>
            <w:r w:rsidRPr="00ED06CA">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ED06CA" w:rsidRPr="00ED06CA" w:rsidTr="00ED06CA">
        <w:tc>
          <w:tcPr>
            <w:tcW w:w="4768" w:type="dxa"/>
            <w:hideMark/>
          </w:tcPr>
          <w:p w:rsidR="00ED06CA" w:rsidRPr="00ED06CA" w:rsidRDefault="00ED06CA" w:rsidP="00ED06CA">
            <w:pPr>
              <w:spacing w:after="0" w:line="240" w:lineRule="auto"/>
              <w:jc w:val="both"/>
              <w:rPr>
                <w:rFonts w:ascii="Times New Roman" w:hAnsi="Times New Roman"/>
                <w:sz w:val="28"/>
              </w:rPr>
            </w:pPr>
            <w:r w:rsidRPr="00ED06CA">
              <w:rPr>
                <w:color w:val="000000"/>
                <w:sz w:val="28"/>
                <w:szCs w:val="24"/>
              </w:rPr>
              <w:t>2.</w:t>
            </w:r>
            <w:r w:rsidRPr="00ED06CA">
              <w:rPr>
                <w:rFonts w:ascii="Times New Roman" w:hAnsi="Times New Roman"/>
                <w:color w:val="000000"/>
                <w:sz w:val="28"/>
                <w:szCs w:val="24"/>
              </w:rPr>
              <w:t>Вміння приймати ефективні рішення</w:t>
            </w:r>
          </w:p>
        </w:tc>
        <w:tc>
          <w:tcPr>
            <w:tcW w:w="4769" w:type="dxa"/>
            <w:hideMark/>
          </w:tcPr>
          <w:p w:rsidR="00ED06CA" w:rsidRPr="00ED06CA" w:rsidRDefault="00ED06CA" w:rsidP="00ED06CA">
            <w:pPr>
              <w:spacing w:after="0" w:line="240" w:lineRule="auto"/>
              <w:jc w:val="both"/>
              <w:rPr>
                <w:rFonts w:ascii="Times New Roman" w:hAnsi="Times New Roman"/>
                <w:sz w:val="28"/>
              </w:rPr>
            </w:pPr>
            <w:r w:rsidRPr="00ED06CA">
              <w:rPr>
                <w:rFonts w:ascii="Times New Roman" w:hAnsi="Times New Roman"/>
                <w:color w:val="000000"/>
                <w:sz w:val="28"/>
                <w:szCs w:val="24"/>
              </w:rPr>
              <w:t xml:space="preserve">Здатність швидко приймати рішення та діяти </w:t>
            </w:r>
            <w:r w:rsidRPr="00ED06CA">
              <w:rPr>
                <w:color w:val="000000"/>
                <w:sz w:val="28"/>
                <w:szCs w:val="24"/>
              </w:rPr>
              <w:t xml:space="preserve">в </w:t>
            </w:r>
            <w:r w:rsidRPr="00ED06CA">
              <w:rPr>
                <w:rFonts w:ascii="Times New Roman" w:hAnsi="Times New Roman"/>
                <w:color w:val="000000"/>
                <w:sz w:val="28"/>
                <w:szCs w:val="24"/>
              </w:rPr>
              <w:t>екстремальних ситуаціях.</w:t>
            </w:r>
          </w:p>
        </w:tc>
      </w:tr>
      <w:tr w:rsidR="00ED06CA" w:rsidRPr="00ED06CA" w:rsidTr="00ED06CA">
        <w:tc>
          <w:tcPr>
            <w:tcW w:w="4768" w:type="dxa"/>
            <w:hideMark/>
          </w:tcPr>
          <w:p w:rsidR="00ED06CA" w:rsidRPr="00ED06CA" w:rsidRDefault="00ED06CA" w:rsidP="00ED06CA">
            <w:pPr>
              <w:spacing w:after="0" w:line="240" w:lineRule="auto"/>
              <w:jc w:val="both"/>
              <w:rPr>
                <w:rFonts w:ascii="Times New Roman" w:hAnsi="Times New Roman"/>
                <w:sz w:val="28"/>
              </w:rPr>
            </w:pPr>
            <w:r w:rsidRPr="00ED06CA">
              <w:rPr>
                <w:color w:val="000000"/>
                <w:sz w:val="28"/>
                <w:szCs w:val="24"/>
              </w:rPr>
              <w:t xml:space="preserve">3. </w:t>
            </w:r>
            <w:r w:rsidRPr="00ED06CA">
              <w:rPr>
                <w:rFonts w:ascii="Times New Roman" w:hAnsi="Times New Roman"/>
                <w:color w:val="000000"/>
                <w:sz w:val="28"/>
                <w:szCs w:val="24"/>
              </w:rPr>
              <w:t>Комунікація та взаємодія</w:t>
            </w:r>
          </w:p>
        </w:tc>
        <w:tc>
          <w:tcPr>
            <w:tcW w:w="4769" w:type="dxa"/>
            <w:hideMark/>
          </w:tcPr>
          <w:p w:rsidR="00ED06CA" w:rsidRPr="00ED06CA" w:rsidRDefault="00ED06CA" w:rsidP="00ED06CA">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 xml:space="preserve">Вміння  здійснювати  ефективну  </w:t>
            </w:r>
            <w:r w:rsidRPr="00ED06CA">
              <w:rPr>
                <w:rFonts w:ascii="Times New Roman" w:eastAsia="Times New Roman" w:hAnsi="Times New Roman"/>
                <w:color w:val="000000"/>
                <w:sz w:val="28"/>
                <w:szCs w:val="24"/>
                <w:lang w:eastAsia="ru-RU"/>
              </w:rPr>
              <w:lastRenderedPageBreak/>
              <w:t xml:space="preserve">комунікацію та проводити публічні виступи; </w:t>
            </w:r>
          </w:p>
          <w:p w:rsidR="00ED06CA" w:rsidRPr="00ED06CA" w:rsidRDefault="00ED06CA" w:rsidP="00ED06CA">
            <w:pPr>
              <w:widowControl w:val="0"/>
              <w:autoSpaceDE w:val="0"/>
              <w:autoSpaceDN w:val="0"/>
              <w:adjustRightInd w:val="0"/>
              <w:spacing w:after="0" w:line="315" w:lineRule="exact"/>
              <w:ind w:right="-38"/>
              <w:rPr>
                <w:rFonts w:ascii="Times New Roman" w:hAnsi="Times New Roman"/>
                <w:sz w:val="28"/>
              </w:rPr>
            </w:pPr>
            <w:r w:rsidRPr="00ED06CA">
              <w:rPr>
                <w:rFonts w:ascii="Times New Roman" w:eastAsia="Times New Roman" w:hAnsi="Times New Roman"/>
                <w:color w:val="000000"/>
                <w:sz w:val="28"/>
                <w:szCs w:val="24"/>
                <w:lang w:eastAsia="ru-RU"/>
              </w:rPr>
              <w:t>Відкритість.</w:t>
            </w:r>
          </w:p>
        </w:tc>
      </w:tr>
      <w:tr w:rsidR="00ED06CA" w:rsidRPr="00ED06CA" w:rsidTr="00ED06CA">
        <w:tc>
          <w:tcPr>
            <w:tcW w:w="4768" w:type="dxa"/>
            <w:hideMark/>
          </w:tcPr>
          <w:p w:rsidR="00ED06CA" w:rsidRPr="00ED06CA" w:rsidRDefault="00ED06CA" w:rsidP="00ED06CA">
            <w:pPr>
              <w:spacing w:after="0" w:line="240" w:lineRule="auto"/>
              <w:jc w:val="both"/>
              <w:rPr>
                <w:rFonts w:ascii="Times New Roman" w:hAnsi="Times New Roman"/>
                <w:sz w:val="28"/>
              </w:rPr>
            </w:pPr>
            <w:r w:rsidRPr="00ED06CA">
              <w:rPr>
                <w:color w:val="000000"/>
                <w:sz w:val="28"/>
                <w:szCs w:val="24"/>
              </w:rPr>
              <w:lastRenderedPageBreak/>
              <w:t>4.</w:t>
            </w:r>
            <w:r w:rsidRPr="00ED06CA">
              <w:rPr>
                <w:rFonts w:ascii="Times New Roman" w:hAnsi="Times New Roman"/>
                <w:color w:val="000000"/>
                <w:sz w:val="28"/>
                <w:szCs w:val="24"/>
              </w:rPr>
              <w:t>Управління організацією та персоналом</w:t>
            </w:r>
          </w:p>
        </w:tc>
        <w:tc>
          <w:tcPr>
            <w:tcW w:w="4769" w:type="dxa"/>
            <w:hideMark/>
          </w:tcPr>
          <w:p w:rsidR="00ED06CA" w:rsidRPr="00ED06CA" w:rsidRDefault="00ED06CA" w:rsidP="00ED06CA">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 xml:space="preserve">Організація роботи та контроль; </w:t>
            </w:r>
          </w:p>
          <w:p w:rsidR="00ED06CA" w:rsidRPr="00ED06CA" w:rsidRDefault="00ED06CA" w:rsidP="00ED06CA">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 xml:space="preserve">Управління людськими ресурсами; </w:t>
            </w:r>
          </w:p>
          <w:p w:rsidR="00ED06CA" w:rsidRPr="00ED06CA" w:rsidRDefault="00ED06CA" w:rsidP="00ED06CA">
            <w:pPr>
              <w:widowControl w:val="0"/>
              <w:autoSpaceDE w:val="0"/>
              <w:autoSpaceDN w:val="0"/>
              <w:adjustRightInd w:val="0"/>
              <w:spacing w:after="0" w:line="315" w:lineRule="exact"/>
              <w:ind w:right="-38"/>
              <w:rPr>
                <w:rFonts w:ascii="Times New Roman" w:hAnsi="Times New Roman"/>
                <w:sz w:val="28"/>
              </w:rPr>
            </w:pPr>
            <w:r w:rsidRPr="00ED06CA">
              <w:rPr>
                <w:rFonts w:ascii="Times New Roman" w:eastAsia="Times New Roman" w:hAnsi="Times New Roman"/>
                <w:color w:val="000000"/>
                <w:sz w:val="28"/>
                <w:szCs w:val="24"/>
                <w:lang w:eastAsia="ru-RU"/>
              </w:rPr>
              <w:t>Вміння мотивувати підлеглих працівників.</w:t>
            </w:r>
          </w:p>
        </w:tc>
      </w:tr>
      <w:tr w:rsidR="00ED06CA" w:rsidRPr="00ED06CA" w:rsidTr="00ED06CA">
        <w:tc>
          <w:tcPr>
            <w:tcW w:w="4768" w:type="dxa"/>
          </w:tcPr>
          <w:p w:rsidR="00ED06CA" w:rsidRPr="00ED06CA" w:rsidRDefault="00ED06CA" w:rsidP="00ED06CA">
            <w:pPr>
              <w:spacing w:before="120" w:after="0" w:line="240" w:lineRule="auto"/>
              <w:contextualSpacing/>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5. Особистісні компетенції</w:t>
            </w:r>
          </w:p>
          <w:p w:rsidR="00ED06CA" w:rsidRPr="00ED06CA" w:rsidRDefault="00ED06CA" w:rsidP="00ED06CA">
            <w:pPr>
              <w:spacing w:after="0" w:line="240" w:lineRule="auto"/>
              <w:jc w:val="both"/>
              <w:rPr>
                <w:rFonts w:ascii="Times New Roman" w:hAnsi="Times New Roman"/>
                <w:sz w:val="28"/>
              </w:rPr>
            </w:pPr>
          </w:p>
        </w:tc>
        <w:tc>
          <w:tcPr>
            <w:tcW w:w="4769" w:type="dxa"/>
            <w:hideMark/>
          </w:tcPr>
          <w:p w:rsidR="00ED06CA" w:rsidRPr="00ED06CA" w:rsidRDefault="00ED06CA" w:rsidP="00ED06CA">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ED06CA" w:rsidRPr="00ED06CA" w:rsidRDefault="00ED06CA" w:rsidP="00ED06CA">
            <w:pPr>
              <w:widowControl w:val="0"/>
              <w:autoSpaceDE w:val="0"/>
              <w:autoSpaceDN w:val="0"/>
              <w:adjustRightInd w:val="0"/>
              <w:spacing w:after="0" w:line="315" w:lineRule="exact"/>
              <w:ind w:right="-38"/>
              <w:rPr>
                <w:rFonts w:ascii="Times New Roman" w:hAnsi="Times New Roman"/>
                <w:sz w:val="28"/>
              </w:rPr>
            </w:pPr>
            <w:r w:rsidRPr="00ED06CA">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ED06CA" w:rsidRPr="00ED06CA" w:rsidTr="00ED06CA">
        <w:tc>
          <w:tcPr>
            <w:tcW w:w="4768" w:type="dxa"/>
            <w:hideMark/>
          </w:tcPr>
          <w:p w:rsidR="00ED06CA" w:rsidRPr="00ED06CA" w:rsidRDefault="00ED06CA" w:rsidP="00ED06CA">
            <w:pPr>
              <w:spacing w:after="0" w:line="240" w:lineRule="auto"/>
              <w:jc w:val="both"/>
              <w:rPr>
                <w:rFonts w:ascii="Times New Roman" w:hAnsi="Times New Roman"/>
                <w:sz w:val="28"/>
              </w:rPr>
            </w:pPr>
            <w:r w:rsidRPr="00ED06CA">
              <w:rPr>
                <w:rFonts w:ascii="Times New Roman" w:hAnsi="Times New Roman"/>
                <w:color w:val="000000"/>
                <w:sz w:val="28"/>
                <w:szCs w:val="24"/>
              </w:rPr>
              <w:t>6.Забезпечення громадського порядку</w:t>
            </w:r>
          </w:p>
        </w:tc>
        <w:tc>
          <w:tcPr>
            <w:tcW w:w="4769" w:type="dxa"/>
            <w:hideMark/>
          </w:tcPr>
          <w:p w:rsidR="00ED06CA" w:rsidRPr="00ED06CA" w:rsidRDefault="00ED06CA" w:rsidP="00ED06CA">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D06CA">
              <w:rPr>
                <w:rFonts w:ascii="Times New Roman" w:eastAsia="Times New Roman" w:hAnsi="Times New Roman"/>
                <w:sz w:val="24"/>
                <w:szCs w:val="24"/>
                <w:lang w:eastAsia="ru-RU"/>
              </w:rPr>
              <w:t>З</w:t>
            </w:r>
            <w:r w:rsidRPr="00ED06CA">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ED06CA" w:rsidRPr="00ED06CA" w:rsidRDefault="00ED06CA" w:rsidP="00ED06CA">
            <w:pPr>
              <w:widowControl w:val="0"/>
              <w:autoSpaceDE w:val="0"/>
              <w:autoSpaceDN w:val="0"/>
              <w:adjustRightInd w:val="0"/>
              <w:spacing w:after="0" w:line="320" w:lineRule="exact"/>
              <w:jc w:val="both"/>
              <w:rPr>
                <w:rFonts w:ascii="Times New Roman" w:hAnsi="Times New Roman"/>
                <w:sz w:val="28"/>
              </w:rPr>
            </w:pPr>
            <w:r w:rsidRPr="00ED06CA">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ED06CA" w:rsidRPr="00ED06CA" w:rsidTr="00ED06CA">
        <w:tc>
          <w:tcPr>
            <w:tcW w:w="4768" w:type="dxa"/>
            <w:hideMark/>
          </w:tcPr>
          <w:p w:rsidR="00ED06CA" w:rsidRPr="00ED06CA" w:rsidRDefault="00ED06CA" w:rsidP="00ED06CA">
            <w:pPr>
              <w:widowControl w:val="0"/>
              <w:autoSpaceDE w:val="0"/>
              <w:autoSpaceDN w:val="0"/>
              <w:adjustRightInd w:val="0"/>
              <w:spacing w:after="0" w:line="320" w:lineRule="exact"/>
              <w:ind w:right="-38"/>
              <w:jc w:val="both"/>
              <w:rPr>
                <w:rFonts w:ascii="Times New Roman" w:hAnsi="Times New Roman"/>
                <w:sz w:val="28"/>
              </w:rPr>
            </w:pPr>
            <w:r w:rsidRPr="00ED06CA">
              <w:rPr>
                <w:rFonts w:ascii="Times New Roman" w:eastAsia="Times New Roman" w:hAnsi="Times New Roman"/>
                <w:color w:val="000000"/>
                <w:sz w:val="28"/>
                <w:szCs w:val="24"/>
                <w:lang w:eastAsia="ru-RU"/>
              </w:rPr>
              <w:t>7. Робота з інформацією</w:t>
            </w:r>
          </w:p>
        </w:tc>
        <w:tc>
          <w:tcPr>
            <w:tcW w:w="4769" w:type="dxa"/>
          </w:tcPr>
          <w:p w:rsidR="00ED06CA" w:rsidRPr="00ED06CA" w:rsidRDefault="00ED06CA" w:rsidP="00ED06CA">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D06CA">
              <w:rPr>
                <w:rFonts w:ascii="Times New Roman" w:eastAsia="Times New Roman" w:hAnsi="Times New Roman"/>
                <w:color w:val="000000"/>
                <w:sz w:val="28"/>
                <w:szCs w:val="24"/>
                <w:lang w:eastAsia="ru-RU"/>
              </w:rPr>
              <w:t>Знання основ законодавства про інформацію</w:t>
            </w:r>
          </w:p>
          <w:p w:rsidR="00ED06CA" w:rsidRPr="00ED06CA" w:rsidRDefault="00ED06CA" w:rsidP="00ED06CA">
            <w:pPr>
              <w:widowControl w:val="0"/>
              <w:autoSpaceDE w:val="0"/>
              <w:autoSpaceDN w:val="0"/>
              <w:adjustRightInd w:val="0"/>
              <w:spacing w:after="0" w:line="320" w:lineRule="exact"/>
              <w:ind w:right="-38"/>
              <w:jc w:val="both"/>
              <w:rPr>
                <w:rFonts w:ascii="Times New Roman" w:hAnsi="Times New Roman"/>
                <w:sz w:val="28"/>
              </w:rPr>
            </w:pPr>
          </w:p>
        </w:tc>
      </w:tr>
    </w:tbl>
    <w:p w:rsidR="00ED06CA" w:rsidRPr="00ED06CA" w:rsidRDefault="00ED06CA" w:rsidP="00ED06CA">
      <w:pPr>
        <w:spacing w:after="0" w:line="240" w:lineRule="auto"/>
        <w:ind w:firstLine="851"/>
        <w:jc w:val="center"/>
        <w:rPr>
          <w:rFonts w:ascii="Times New Roman" w:hAnsi="Times New Roman"/>
          <w:b/>
          <w:sz w:val="28"/>
          <w:szCs w:val="28"/>
        </w:rPr>
      </w:pPr>
      <w:r w:rsidRPr="00ED06CA">
        <w:rPr>
          <w:rFonts w:ascii="Times New Roman" w:hAnsi="Times New Roman"/>
          <w:b/>
          <w:sz w:val="28"/>
          <w:szCs w:val="28"/>
        </w:rPr>
        <w:t>Професійні знання.</w:t>
      </w:r>
    </w:p>
    <w:p w:rsidR="00ED06CA" w:rsidRPr="00ED06CA" w:rsidRDefault="00ED06CA" w:rsidP="00ED06CA">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ED06CA" w:rsidRPr="00ED06CA" w:rsidTr="00ED06CA">
        <w:tc>
          <w:tcPr>
            <w:tcW w:w="3836" w:type="dxa"/>
            <w:hideMark/>
          </w:tcPr>
          <w:p w:rsidR="00ED06CA" w:rsidRPr="00ED06CA" w:rsidRDefault="00ED06CA" w:rsidP="00ED06CA">
            <w:pPr>
              <w:spacing w:after="0" w:line="240" w:lineRule="auto"/>
              <w:jc w:val="both"/>
              <w:rPr>
                <w:rFonts w:ascii="Times New Roman" w:hAnsi="Times New Roman"/>
                <w:sz w:val="28"/>
                <w:szCs w:val="28"/>
              </w:rPr>
            </w:pPr>
            <w:r w:rsidRPr="00ED06CA">
              <w:rPr>
                <w:rFonts w:ascii="Times New Roman" w:hAnsi="Times New Roman"/>
                <w:sz w:val="28"/>
                <w:szCs w:val="28"/>
              </w:rPr>
              <w:t>1. Знання законодавства</w:t>
            </w:r>
          </w:p>
        </w:tc>
        <w:tc>
          <w:tcPr>
            <w:tcW w:w="5735" w:type="dxa"/>
            <w:hideMark/>
          </w:tcPr>
          <w:p w:rsidR="00ED06CA" w:rsidRPr="00ED06CA" w:rsidRDefault="00ED06CA" w:rsidP="00ED06CA">
            <w:pPr>
              <w:widowControl w:val="0"/>
              <w:autoSpaceDE w:val="0"/>
              <w:autoSpaceDN w:val="0"/>
              <w:adjustRightInd w:val="0"/>
              <w:spacing w:after="0" w:line="285" w:lineRule="exact"/>
              <w:ind w:right="-30"/>
              <w:jc w:val="both"/>
              <w:rPr>
                <w:rFonts w:ascii="Times New Roman" w:hAnsi="Times New Roman"/>
                <w:sz w:val="28"/>
                <w:szCs w:val="28"/>
              </w:rPr>
            </w:pPr>
            <w:r w:rsidRPr="00ED06CA">
              <w:rPr>
                <w:rFonts w:ascii="Times New Roman" w:hAnsi="Times New Roman"/>
                <w:sz w:val="28"/>
                <w:szCs w:val="28"/>
              </w:rPr>
              <w:t xml:space="preserve">Знання: </w:t>
            </w:r>
            <w:r w:rsidRPr="00ED06CA">
              <w:rPr>
                <w:rFonts w:ascii="Times New Roman" w:hAnsi="Times New Roman"/>
                <w:color w:val="000000"/>
                <w:sz w:val="28"/>
                <w:szCs w:val="28"/>
              </w:rPr>
              <w:t>Конституції України,</w:t>
            </w:r>
            <w:r w:rsidRPr="00ED06CA">
              <w:rPr>
                <w:rFonts w:ascii="Times New Roman" w:hAnsi="Times New Roman"/>
                <w:b/>
                <w:color w:val="000000"/>
                <w:sz w:val="28"/>
                <w:szCs w:val="28"/>
              </w:rPr>
              <w:t xml:space="preserve"> </w:t>
            </w:r>
            <w:r w:rsidRPr="00ED06CA">
              <w:rPr>
                <w:rFonts w:ascii="Times New Roman" w:hAnsi="Times New Roman"/>
                <w:color w:val="000000"/>
                <w:sz w:val="28"/>
                <w:szCs w:val="28"/>
              </w:rPr>
              <w:t>законів України, указів Президента України,  нормативно-правових  актів  Верховної  Ради  України,  Кабінету  Міністрів  України, Міністерства фінансів України, Державного казначейства України, Національного банку України, Державної податкової адміністрації України, Служби судової адміністрації, що стосуються фінансово-господарської  діяльності, Дисциплінарного  статуту Національної поліції України;  основ  бюджетного  законодавства,  бухгалтерського  обліку  та звітності;  порядку  оформлення  операцій  та  організації  документообігу;  економіки, організації функціональної діяльності, праці та  управління; основ цивільного права; трудового, фінансового, господарського законодавства; правил ділового етикету; правил і норм охорони праці та протипожежного захисту.</w:t>
            </w:r>
            <w:r w:rsidRPr="00ED06CA">
              <w:rPr>
                <w:rFonts w:ascii="Times New Roman" w:hAnsi="Times New Roman"/>
                <w:sz w:val="28"/>
                <w:szCs w:val="28"/>
              </w:rPr>
              <w:t xml:space="preserve"> </w:t>
            </w:r>
          </w:p>
        </w:tc>
      </w:tr>
      <w:tr w:rsidR="00ED06CA" w:rsidRPr="00ED06CA" w:rsidTr="00ED06CA">
        <w:tc>
          <w:tcPr>
            <w:tcW w:w="3836" w:type="dxa"/>
            <w:hideMark/>
          </w:tcPr>
          <w:p w:rsidR="00ED06CA" w:rsidRPr="00ED06CA" w:rsidRDefault="00ED06CA" w:rsidP="00ED06CA">
            <w:pPr>
              <w:spacing w:after="0" w:line="240" w:lineRule="auto"/>
              <w:jc w:val="both"/>
              <w:rPr>
                <w:rFonts w:ascii="Times New Roman" w:hAnsi="Times New Roman"/>
                <w:sz w:val="28"/>
                <w:szCs w:val="28"/>
              </w:rPr>
            </w:pPr>
            <w:r w:rsidRPr="00ED06CA">
              <w:rPr>
                <w:rFonts w:ascii="Times New Roman" w:hAnsi="Times New Roman"/>
                <w:sz w:val="28"/>
                <w:szCs w:val="28"/>
              </w:rPr>
              <w:t>2. Знання спеціального</w:t>
            </w:r>
          </w:p>
          <w:p w:rsidR="00ED06CA" w:rsidRPr="00ED06CA" w:rsidRDefault="00ED06CA" w:rsidP="00ED06CA">
            <w:pPr>
              <w:spacing w:after="0" w:line="240" w:lineRule="auto"/>
              <w:jc w:val="both"/>
              <w:rPr>
                <w:rFonts w:ascii="Times New Roman" w:hAnsi="Times New Roman"/>
                <w:sz w:val="28"/>
                <w:szCs w:val="28"/>
              </w:rPr>
            </w:pPr>
            <w:r w:rsidRPr="00ED06CA">
              <w:rPr>
                <w:rFonts w:ascii="Times New Roman" w:hAnsi="Times New Roman"/>
                <w:sz w:val="28"/>
                <w:szCs w:val="28"/>
              </w:rPr>
              <w:t>законодавства</w:t>
            </w:r>
          </w:p>
        </w:tc>
        <w:tc>
          <w:tcPr>
            <w:tcW w:w="5735" w:type="dxa"/>
            <w:hideMark/>
          </w:tcPr>
          <w:p w:rsidR="00ED06CA" w:rsidRPr="00ED06CA" w:rsidRDefault="00ED06CA" w:rsidP="00ED06CA">
            <w:pPr>
              <w:spacing w:after="0" w:line="240" w:lineRule="auto"/>
              <w:ind w:firstLine="33"/>
              <w:jc w:val="both"/>
              <w:rPr>
                <w:rFonts w:ascii="Times New Roman" w:hAnsi="Times New Roman"/>
                <w:sz w:val="28"/>
                <w:szCs w:val="28"/>
              </w:rPr>
            </w:pPr>
            <w:r w:rsidRPr="00ED06CA">
              <w:rPr>
                <w:rFonts w:ascii="Times New Roman" w:hAnsi="Times New Roman"/>
                <w:sz w:val="28"/>
                <w:szCs w:val="28"/>
              </w:rPr>
              <w:t xml:space="preserve">Знання: законів України «Про судоустрій і статус суддів», «Про Національну поліцію», </w:t>
            </w:r>
            <w:r w:rsidRPr="00ED06CA">
              <w:rPr>
                <w:rFonts w:ascii="Times New Roman" w:hAnsi="Times New Roman"/>
                <w:sz w:val="28"/>
                <w:szCs w:val="28"/>
              </w:rPr>
              <w:lastRenderedPageBreak/>
              <w:t>«Про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D06CA" w:rsidRPr="00ED06CA" w:rsidRDefault="00ED06CA" w:rsidP="00ED06CA">
      <w:pPr>
        <w:ind w:firstLine="851"/>
        <w:jc w:val="both"/>
      </w:pPr>
    </w:p>
    <w:p w:rsidR="00ED06CA" w:rsidRPr="00ED06CA" w:rsidRDefault="00ED06CA" w:rsidP="00ED06CA">
      <w:pPr>
        <w:ind w:firstLine="851"/>
        <w:jc w:val="both"/>
        <w:rPr>
          <w:rFonts w:ascii="Times New Roman" w:hAnsi="Times New Roman"/>
          <w:sz w:val="28"/>
          <w:szCs w:val="28"/>
        </w:rPr>
      </w:pPr>
      <w:r w:rsidRPr="00ED06CA">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24381" w:rsidRPr="00ED06CA" w:rsidRDefault="00ED06CA" w:rsidP="00524381">
      <w:pPr>
        <w:spacing w:after="160" w:line="259" w:lineRule="auto"/>
      </w:pPr>
      <w:r w:rsidRPr="00ED06CA">
        <w:br w:type="page"/>
      </w:r>
      <w:r>
        <w:lastRenderedPageBreak/>
        <w:t xml:space="preserve">                                                                                                                     </w:t>
      </w:r>
      <w:r w:rsidR="00524381" w:rsidRPr="00EB65CD">
        <w:rPr>
          <w:rFonts w:ascii="Times New Roman" w:hAnsi="Times New Roman"/>
          <w:b/>
          <w:sz w:val="28"/>
          <w:szCs w:val="28"/>
        </w:rPr>
        <w:t>ЗАТВЕРДЖЕНО</w:t>
      </w:r>
    </w:p>
    <w:p w:rsidR="00524381" w:rsidRPr="00EB65CD" w:rsidRDefault="00524381" w:rsidP="00524381">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524381" w:rsidRDefault="00524381" w:rsidP="00524381">
      <w:pPr>
        <w:spacing w:after="0" w:line="240" w:lineRule="auto"/>
        <w:ind w:left="5812"/>
        <w:rPr>
          <w:rFonts w:ascii="Times New Roman" w:hAnsi="Times New Roman"/>
          <w:sz w:val="28"/>
          <w:szCs w:val="28"/>
        </w:rPr>
      </w:pPr>
      <w:r w:rsidRPr="00F96143">
        <w:rPr>
          <w:rFonts w:ascii="Times New Roman" w:hAnsi="Times New Roman"/>
          <w:sz w:val="28"/>
          <w:szCs w:val="28"/>
        </w:rPr>
        <w:t xml:space="preserve">від </w:t>
      </w:r>
      <w:r w:rsidR="003072AD">
        <w:rPr>
          <w:rFonts w:ascii="Times New Roman" w:hAnsi="Times New Roman"/>
          <w:sz w:val="28"/>
          <w:szCs w:val="28"/>
        </w:rPr>
        <w:t>20</w:t>
      </w:r>
      <w:r>
        <w:rPr>
          <w:rFonts w:ascii="Times New Roman" w:hAnsi="Times New Roman"/>
          <w:sz w:val="28"/>
          <w:szCs w:val="28"/>
        </w:rPr>
        <w:t>.11.2019 №</w:t>
      </w:r>
      <w:r w:rsidR="00513C8B">
        <w:rPr>
          <w:rFonts w:ascii="Times New Roman" w:hAnsi="Times New Roman"/>
          <w:sz w:val="28"/>
          <w:szCs w:val="28"/>
        </w:rPr>
        <w:t xml:space="preserve"> 44</w:t>
      </w:r>
    </w:p>
    <w:p w:rsidR="00524381" w:rsidRDefault="00524381" w:rsidP="00524381">
      <w:pPr>
        <w:spacing w:after="0" w:line="240" w:lineRule="auto"/>
        <w:ind w:left="5812"/>
        <w:rPr>
          <w:rFonts w:ascii="Times New Roman" w:hAnsi="Times New Roman"/>
          <w:sz w:val="28"/>
          <w:szCs w:val="28"/>
        </w:rPr>
      </w:pPr>
    </w:p>
    <w:p w:rsidR="00524381" w:rsidRPr="00EB65CD" w:rsidRDefault="00524381" w:rsidP="00524381">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524381" w:rsidRPr="00EB65CD" w:rsidRDefault="00524381" w:rsidP="00524381">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524381" w:rsidRDefault="00524381" w:rsidP="00524381">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w:t>
      </w:r>
      <w:r>
        <w:rPr>
          <w:rFonts w:ascii="Times New Roman" w:hAnsi="Times New Roman"/>
          <w:b/>
          <w:sz w:val="28"/>
          <w:szCs w:val="28"/>
          <w:lang w:eastAsia="ru-RU"/>
        </w:rPr>
        <w:t xml:space="preserve">начальника </w:t>
      </w:r>
      <w:proofErr w:type="spellStart"/>
      <w:r>
        <w:rPr>
          <w:rFonts w:ascii="Times New Roman" w:hAnsi="Times New Roman"/>
          <w:b/>
          <w:sz w:val="28"/>
          <w:szCs w:val="28"/>
          <w:lang w:eastAsia="ru-RU"/>
        </w:rPr>
        <w:t>режимно</w:t>
      </w:r>
      <w:proofErr w:type="spellEnd"/>
      <w:r>
        <w:rPr>
          <w:rFonts w:ascii="Times New Roman" w:hAnsi="Times New Roman"/>
          <w:b/>
          <w:sz w:val="28"/>
          <w:szCs w:val="28"/>
          <w:lang w:eastAsia="ru-RU"/>
        </w:rPr>
        <w:t>-секретної служби</w:t>
      </w:r>
      <w:r w:rsidRPr="00EB65CD">
        <w:rPr>
          <w:rFonts w:ascii="Times New Roman" w:hAnsi="Times New Roman"/>
          <w:b/>
          <w:sz w:val="28"/>
          <w:szCs w:val="28"/>
          <w:lang w:eastAsia="ru-RU"/>
        </w:rPr>
        <w:t xml:space="preserve"> територіального управління Служби судової охорони у Полтавській області</w:t>
      </w:r>
    </w:p>
    <w:p w:rsidR="00524381" w:rsidRPr="00ED06CA" w:rsidRDefault="00524381" w:rsidP="00524381">
      <w:pPr>
        <w:shd w:val="clear" w:color="auto" w:fill="FFFFFF"/>
        <w:spacing w:after="150" w:line="240" w:lineRule="auto"/>
        <w:jc w:val="both"/>
        <w:rPr>
          <w:rFonts w:ascii="Times New Roman" w:eastAsia="Times New Roman" w:hAnsi="Times New Roman"/>
          <w:color w:val="3A3A3A"/>
          <w:sz w:val="28"/>
          <w:szCs w:val="28"/>
          <w:lang w:eastAsia="uk-UA"/>
        </w:rPr>
      </w:pPr>
      <w:r w:rsidRPr="00ED06CA">
        <w:rPr>
          <w:rFonts w:ascii="Times New Roman" w:eastAsia="Times New Roman" w:hAnsi="Times New Roman"/>
          <w:b/>
          <w:bCs/>
          <w:color w:val="3A3A3A"/>
          <w:sz w:val="28"/>
          <w:szCs w:val="28"/>
          <w:lang w:eastAsia="uk-UA"/>
        </w:rPr>
        <w:t>Загальні умови</w:t>
      </w:r>
    </w:p>
    <w:p w:rsidR="00524381" w:rsidRPr="00524381" w:rsidRDefault="00524381" w:rsidP="0052438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color w:val="3A3A3A"/>
          <w:sz w:val="28"/>
          <w:szCs w:val="28"/>
          <w:lang w:eastAsia="uk-UA"/>
        </w:rPr>
        <w:t xml:space="preserve">Основні повноваження начальника </w:t>
      </w:r>
      <w:proofErr w:type="spellStart"/>
      <w:r w:rsidRPr="00ED06CA">
        <w:rPr>
          <w:rFonts w:ascii="Times New Roman" w:eastAsia="Times New Roman" w:hAnsi="Times New Roman"/>
          <w:b/>
          <w:bCs/>
          <w:color w:val="3A3A3A"/>
          <w:sz w:val="28"/>
          <w:szCs w:val="28"/>
          <w:lang w:eastAsia="uk-UA"/>
        </w:rPr>
        <w:t>режимно</w:t>
      </w:r>
      <w:proofErr w:type="spellEnd"/>
      <w:r w:rsidRPr="00ED06CA">
        <w:rPr>
          <w:rFonts w:ascii="Times New Roman" w:eastAsia="Times New Roman" w:hAnsi="Times New Roman"/>
          <w:b/>
          <w:bCs/>
          <w:color w:val="3A3A3A"/>
          <w:sz w:val="28"/>
          <w:szCs w:val="28"/>
          <w:lang w:eastAsia="uk-UA"/>
        </w:rPr>
        <w:t>-секре</w:t>
      </w:r>
      <w:r>
        <w:rPr>
          <w:rFonts w:ascii="Times New Roman" w:eastAsia="Times New Roman" w:hAnsi="Times New Roman"/>
          <w:b/>
          <w:bCs/>
          <w:color w:val="3A3A3A"/>
          <w:sz w:val="28"/>
          <w:szCs w:val="28"/>
          <w:lang w:eastAsia="uk-UA"/>
        </w:rPr>
        <w:t>т</w:t>
      </w:r>
      <w:r w:rsidRPr="00ED06CA">
        <w:rPr>
          <w:rFonts w:ascii="Times New Roman" w:eastAsia="Times New Roman" w:hAnsi="Times New Roman"/>
          <w:b/>
          <w:bCs/>
          <w:color w:val="3A3A3A"/>
          <w:sz w:val="28"/>
          <w:szCs w:val="28"/>
          <w:lang w:eastAsia="uk-UA"/>
        </w:rPr>
        <w:t xml:space="preserve">ної служби територіального управління Служби судової охорони у </w:t>
      </w:r>
      <w:r>
        <w:rPr>
          <w:rFonts w:ascii="Times New Roman" w:eastAsia="Times New Roman" w:hAnsi="Times New Roman"/>
          <w:b/>
          <w:bCs/>
          <w:color w:val="3A3A3A"/>
          <w:sz w:val="28"/>
          <w:szCs w:val="28"/>
          <w:lang w:eastAsia="uk-UA"/>
        </w:rPr>
        <w:t>Полтавській області</w:t>
      </w:r>
      <w:r w:rsidRPr="00524381">
        <w:rPr>
          <w:rFonts w:ascii="Times New Roman" w:eastAsia="Times New Roman" w:hAnsi="Times New Roman"/>
          <w:b/>
          <w:bCs/>
          <w:sz w:val="28"/>
          <w:szCs w:val="28"/>
          <w:lang w:eastAsia="uk-UA"/>
        </w:rPr>
        <w:t>:</w:t>
      </w:r>
    </w:p>
    <w:p w:rsidR="00524381" w:rsidRPr="00524381"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524381">
        <w:rPr>
          <w:rFonts w:ascii="Times New Roman" w:eastAsia="Times New Roman" w:hAnsi="Times New Roman"/>
          <w:sz w:val="28"/>
          <w:szCs w:val="28"/>
          <w:lang w:eastAsia="uk-UA"/>
        </w:rPr>
        <w:t xml:space="preserve">1) очолює </w:t>
      </w:r>
      <w:proofErr w:type="spellStart"/>
      <w:r w:rsidRPr="00524381">
        <w:rPr>
          <w:rFonts w:ascii="Times New Roman" w:eastAsia="Times New Roman" w:hAnsi="Times New Roman"/>
          <w:sz w:val="28"/>
          <w:szCs w:val="28"/>
          <w:lang w:eastAsia="uk-UA"/>
        </w:rPr>
        <w:t>режимно</w:t>
      </w:r>
      <w:proofErr w:type="spellEnd"/>
      <w:r w:rsidRPr="00524381">
        <w:rPr>
          <w:rFonts w:ascii="Times New Roman" w:eastAsia="Times New Roman" w:hAnsi="Times New Roman"/>
          <w:sz w:val="28"/>
          <w:szCs w:val="28"/>
          <w:lang w:eastAsia="uk-UA"/>
        </w:rPr>
        <w:t>-секретну службу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 територіального управління завдань за напрямом діяльності;</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2) розробляє на основі вимог законодавства та здійснення разом з структурними підрозділами Управління заходів з питань охорони державної таємниці під час проведення всіх видів секретних робіт, користування секретними документами, іншими матеріальними носіями секретної інформації;</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3) здійснює підготовку документів для отримання Управлінням спеціального дозволу на провадження діяльності, пов'язаної з державною таємницею;</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4) здійснює контроль над дотриманням встановленого в Службі порядку доступу працівників до відомостей, що становлять державну таємницю, у зв'язку з чим перевірка відповідності форми наданого їм допуску до державної таємниці ступеню секретності відомостей, до яких надається доступ, погодження проектів наказів/розпоряджень Голови про призначення осіб на посади, включення до номенклатури посад працівників Служби, перебування на яких потребує оформлення допуску та надання доступу до державної таємниці;</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5) здійснює невідкладне реагування та вжиття заходів для запобігання порушенням режиму секретності та їх негативним наслідкам;</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7) організовує ведення секретного діловодства та архівного зберігання секретних документів;</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8) веде облік сховищ матеріальних носіїв секретної інформації, режимних приміщень і ключів від них, робочих папок, особистих номерних металевих печаток працівників, яким надано допуск до державної таємниці;</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lastRenderedPageBreak/>
        <w:t>9) здійснює інші функції відповідно до законодавства у сфері охорони державної таємниці.</w:t>
      </w:r>
    </w:p>
    <w:p w:rsidR="00524381" w:rsidRPr="00ED06CA" w:rsidRDefault="00524381" w:rsidP="00524381">
      <w:pPr>
        <w:numPr>
          <w:ilvl w:val="0"/>
          <w:numId w:val="9"/>
        </w:numPr>
        <w:shd w:val="clear" w:color="auto" w:fill="FFFFFF"/>
        <w:spacing w:before="100" w:beforeAutospacing="1" w:after="100" w:afterAutospacing="1"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r w:rsidRPr="00ED06CA">
        <w:rPr>
          <w:rFonts w:ascii="Times New Roman" w:eastAsia="Times New Roman" w:hAnsi="Times New Roman"/>
          <w:b/>
          <w:bCs/>
          <w:sz w:val="28"/>
          <w:szCs w:val="28"/>
          <w:lang w:eastAsia="uk-UA"/>
        </w:rPr>
        <w:t>Умови оплати праці:</w:t>
      </w:r>
    </w:p>
    <w:p w:rsidR="00524381" w:rsidRPr="00ED06CA" w:rsidRDefault="00363AC3" w:rsidP="00524381">
      <w:pPr>
        <w:shd w:val="clear" w:color="auto" w:fill="FFFFFF"/>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 посадовий оклад – 7190</w:t>
      </w:r>
      <w:r w:rsidR="00524381" w:rsidRPr="00ED06CA">
        <w:rPr>
          <w:rFonts w:ascii="Times New Roman" w:eastAsia="Times New Roman" w:hAnsi="Times New Roman"/>
          <w:sz w:val="28"/>
          <w:szCs w:val="28"/>
          <w:lang w:eastAsia="uk-UA"/>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19.09.2019 № 122 «Про встановлення посадових окладів співробітникам територіальних підрозділів Служби судової охорони»;</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24381" w:rsidRPr="00ED06CA" w:rsidRDefault="00524381" w:rsidP="00524381">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 Інформація про строковість чи безстроковість призначення на посаду:</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безстроково.</w:t>
      </w:r>
    </w:p>
    <w:p w:rsidR="00524381" w:rsidRPr="00ED06CA" w:rsidRDefault="00524381" w:rsidP="00524381">
      <w:pPr>
        <w:numPr>
          <w:ilvl w:val="0"/>
          <w:numId w:val="11"/>
        </w:numPr>
        <w:shd w:val="clear" w:color="auto" w:fill="FFFFFF"/>
        <w:spacing w:before="100" w:beforeAutospacing="1" w:after="100" w:afterAutospacing="1"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Перелік документів, необхідних для участі в конкурсі, та строк їх подання:</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2) копія паспорта громадянина України;</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3) копії (копії) документа (документів) про освіту;</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4) заповнена особова картка визначеного зразка, автобіографія, фотокартка розміром 30 х 40 мм;</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5) декларація, визначена Законом України «Про запобігання корупції»</w:t>
      </w:r>
      <w:r w:rsidR="00363AC3">
        <w:rPr>
          <w:rFonts w:ascii="Times New Roman" w:eastAsia="Times New Roman" w:hAnsi="Times New Roman"/>
          <w:sz w:val="28"/>
          <w:szCs w:val="28"/>
          <w:lang w:eastAsia="uk-UA"/>
        </w:rPr>
        <w:t>. Тип декларації «Кандидата на посаду»</w:t>
      </w:r>
      <w:r w:rsidRPr="00ED06CA">
        <w:rPr>
          <w:rFonts w:ascii="Times New Roman" w:eastAsia="Times New Roman" w:hAnsi="Times New Roman"/>
          <w:sz w:val="28"/>
          <w:szCs w:val="28"/>
          <w:lang w:eastAsia="uk-UA"/>
        </w:rPr>
        <w:t xml:space="preserve"> (роздрукований примірник із сайту Національного агентства з питань запобігання корупції);</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6) копія трудової книжки (за наявності);</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w:t>
      </w:r>
      <w:r w:rsidRPr="00ED06CA">
        <w:rPr>
          <w:rFonts w:ascii="Times New Roman" w:eastAsia="Times New Roman" w:hAnsi="Times New Roman"/>
          <w:sz w:val="28"/>
          <w:szCs w:val="28"/>
          <w:lang w:eastAsia="uk-UA"/>
        </w:rPr>
        <w:lastRenderedPageBreak/>
        <w:t>здоров’я (форма 086), сертифікат наркологічного огляду та медична довідка психіатричного огляду;</w:t>
      </w:r>
    </w:p>
    <w:p w:rsidR="00524381"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8) копія військового квитка або посвідчення особи військовослужбовця (для військовозобов’</w:t>
      </w:r>
      <w:r w:rsidR="003072AD">
        <w:rPr>
          <w:rFonts w:ascii="Times New Roman" w:eastAsia="Times New Roman" w:hAnsi="Times New Roman"/>
          <w:sz w:val="28"/>
          <w:szCs w:val="28"/>
          <w:lang w:eastAsia="uk-UA"/>
        </w:rPr>
        <w:t>язаних або військовослужбовців);</w:t>
      </w:r>
    </w:p>
    <w:p w:rsidR="003072AD" w:rsidRPr="00ED06CA" w:rsidRDefault="003072AD" w:rsidP="00524381">
      <w:pPr>
        <w:shd w:val="clear" w:color="auto" w:fill="FFFFFF"/>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9) довідка про відсутність судимості.</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sidRPr="00ED06CA">
        <w:rPr>
          <w:rFonts w:ascii="Times New Roman" w:eastAsia="Times New Roman" w:hAnsi="Times New Roman"/>
          <w:sz w:val="28"/>
          <w:szCs w:val="28"/>
          <w:lang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sidRPr="00ED06CA">
        <w:rPr>
          <w:rFonts w:ascii="Times New Roman" w:eastAsia="Times New Roman" w:hAnsi="Times New Roman"/>
          <w:sz w:val="28"/>
          <w:szCs w:val="28"/>
          <w:lang w:eastAsia="uk-UA"/>
        </w:rPr>
        <w:t>Документи приймаються </w:t>
      </w:r>
      <w:r w:rsidR="003072AD">
        <w:rPr>
          <w:rFonts w:ascii="Times New Roman" w:eastAsia="Times New Roman" w:hAnsi="Times New Roman"/>
          <w:b/>
          <w:bCs/>
          <w:sz w:val="28"/>
          <w:szCs w:val="28"/>
          <w:lang w:eastAsia="uk-UA"/>
        </w:rPr>
        <w:t>з 09 год. 00 хв. 21</w:t>
      </w:r>
      <w:r w:rsidR="00363AC3">
        <w:rPr>
          <w:rFonts w:ascii="Times New Roman" w:eastAsia="Times New Roman" w:hAnsi="Times New Roman"/>
          <w:b/>
          <w:bCs/>
          <w:sz w:val="28"/>
          <w:szCs w:val="28"/>
          <w:lang w:eastAsia="uk-UA"/>
        </w:rPr>
        <w:t xml:space="preserve"> листопада 2019 року  до 09</w:t>
      </w:r>
      <w:r w:rsidRPr="00ED06CA">
        <w:rPr>
          <w:rFonts w:ascii="Times New Roman" w:eastAsia="Times New Roman" w:hAnsi="Times New Roman"/>
          <w:b/>
          <w:bCs/>
          <w:sz w:val="28"/>
          <w:szCs w:val="28"/>
          <w:lang w:eastAsia="uk-UA"/>
        </w:rPr>
        <w:t xml:space="preserve"> год</w:t>
      </w:r>
      <w:r w:rsidRPr="00ED06CA">
        <w:rPr>
          <w:rFonts w:ascii="Times New Roman" w:eastAsia="Times New Roman" w:hAnsi="Times New Roman"/>
          <w:sz w:val="28"/>
          <w:szCs w:val="28"/>
          <w:lang w:eastAsia="uk-UA"/>
        </w:rPr>
        <w:t>. </w:t>
      </w:r>
      <w:r w:rsidRPr="00ED06CA">
        <w:rPr>
          <w:rFonts w:ascii="Times New Roman" w:eastAsia="Times New Roman" w:hAnsi="Times New Roman"/>
          <w:b/>
          <w:bCs/>
          <w:sz w:val="28"/>
          <w:szCs w:val="28"/>
          <w:lang w:eastAsia="uk-UA"/>
        </w:rPr>
        <w:t>00 хв</w:t>
      </w:r>
      <w:r w:rsidRPr="00ED06CA">
        <w:rPr>
          <w:rFonts w:ascii="Times New Roman" w:eastAsia="Times New Roman" w:hAnsi="Times New Roman"/>
          <w:sz w:val="28"/>
          <w:szCs w:val="28"/>
          <w:lang w:eastAsia="uk-UA"/>
        </w:rPr>
        <w:t>.</w:t>
      </w:r>
      <w:r w:rsidR="00363AC3">
        <w:rPr>
          <w:rFonts w:ascii="Times New Roman" w:eastAsia="Times New Roman" w:hAnsi="Times New Roman"/>
          <w:b/>
          <w:bCs/>
          <w:sz w:val="28"/>
          <w:szCs w:val="28"/>
          <w:lang w:eastAsia="uk-UA"/>
        </w:rPr>
        <w:t> </w:t>
      </w:r>
      <w:r w:rsidRPr="00ED06CA">
        <w:rPr>
          <w:rFonts w:ascii="Times New Roman" w:eastAsia="Times New Roman" w:hAnsi="Times New Roman"/>
          <w:b/>
          <w:bCs/>
          <w:sz w:val="28"/>
          <w:szCs w:val="28"/>
          <w:lang w:eastAsia="uk-UA"/>
        </w:rPr>
        <w:t xml:space="preserve"> </w:t>
      </w:r>
      <w:r w:rsidR="00363AC3">
        <w:rPr>
          <w:rFonts w:ascii="Times New Roman" w:eastAsia="Times New Roman" w:hAnsi="Times New Roman"/>
          <w:b/>
          <w:bCs/>
          <w:sz w:val="28"/>
          <w:szCs w:val="28"/>
          <w:lang w:eastAsia="uk-UA"/>
        </w:rPr>
        <w:t>02 грудня</w:t>
      </w:r>
      <w:r w:rsidRPr="00ED06CA">
        <w:rPr>
          <w:rFonts w:ascii="Times New Roman" w:eastAsia="Times New Roman" w:hAnsi="Times New Roman"/>
          <w:b/>
          <w:bCs/>
          <w:sz w:val="28"/>
          <w:szCs w:val="28"/>
          <w:lang w:eastAsia="uk-UA"/>
        </w:rPr>
        <w:t xml:space="preserve"> 2019 року,</w:t>
      </w:r>
      <w:r w:rsidRPr="00ED06CA">
        <w:rPr>
          <w:rFonts w:ascii="Times New Roman" w:eastAsia="Times New Roman" w:hAnsi="Times New Roman"/>
          <w:sz w:val="28"/>
          <w:szCs w:val="28"/>
          <w:lang w:eastAsia="uk-UA"/>
        </w:rPr>
        <w:t xml:space="preserve"> за </w:t>
      </w:r>
      <w:proofErr w:type="spellStart"/>
      <w:r w:rsidRPr="00ED06CA">
        <w:rPr>
          <w:rFonts w:ascii="Times New Roman" w:eastAsia="Times New Roman" w:hAnsi="Times New Roman"/>
          <w:sz w:val="28"/>
          <w:szCs w:val="28"/>
          <w:lang w:eastAsia="uk-UA"/>
        </w:rPr>
        <w:t>адресою</w:t>
      </w:r>
      <w:proofErr w:type="spellEnd"/>
      <w:r w:rsidRPr="00ED06CA">
        <w:rPr>
          <w:rFonts w:ascii="Times New Roman" w:eastAsia="Times New Roman" w:hAnsi="Times New Roman"/>
          <w:sz w:val="28"/>
          <w:szCs w:val="28"/>
          <w:lang w:eastAsia="uk-UA"/>
        </w:rPr>
        <w:t xml:space="preserve">: </w:t>
      </w:r>
      <w:proofErr w:type="spellStart"/>
      <w:r w:rsidRPr="00ED06CA">
        <w:rPr>
          <w:rFonts w:ascii="Times New Roman" w:eastAsia="Times New Roman" w:hAnsi="Times New Roman"/>
          <w:sz w:val="28"/>
          <w:szCs w:val="28"/>
          <w:lang w:eastAsia="uk-UA"/>
        </w:rPr>
        <w:t>м.</w:t>
      </w:r>
      <w:r w:rsidR="00363AC3">
        <w:rPr>
          <w:rFonts w:ascii="Times New Roman" w:eastAsia="Times New Roman" w:hAnsi="Times New Roman"/>
          <w:sz w:val="28"/>
          <w:szCs w:val="28"/>
          <w:lang w:eastAsia="uk-UA"/>
        </w:rPr>
        <w:t>Полтава</w:t>
      </w:r>
      <w:proofErr w:type="spellEnd"/>
      <w:r w:rsidRPr="00ED06CA">
        <w:rPr>
          <w:rFonts w:ascii="Times New Roman" w:eastAsia="Times New Roman" w:hAnsi="Times New Roman"/>
          <w:sz w:val="28"/>
          <w:szCs w:val="28"/>
          <w:lang w:eastAsia="uk-UA"/>
        </w:rPr>
        <w:t xml:space="preserve">, вул. </w:t>
      </w:r>
      <w:r w:rsidR="00363AC3">
        <w:rPr>
          <w:rFonts w:ascii="Times New Roman" w:eastAsia="Times New Roman" w:hAnsi="Times New Roman"/>
          <w:sz w:val="28"/>
          <w:szCs w:val="28"/>
          <w:lang w:eastAsia="uk-UA"/>
        </w:rPr>
        <w:t>Соборності, 17</w:t>
      </w:r>
      <w:r w:rsidRPr="00ED06CA">
        <w:rPr>
          <w:rFonts w:ascii="Times New Roman" w:eastAsia="Times New Roman" w:hAnsi="Times New Roman"/>
          <w:sz w:val="28"/>
          <w:szCs w:val="28"/>
          <w:lang w:eastAsia="uk-UA"/>
        </w:rPr>
        <w:t>.</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sidRPr="00ED06CA">
        <w:rPr>
          <w:rFonts w:ascii="Times New Roman" w:eastAsia="Times New Roman" w:hAnsi="Times New Roman"/>
          <w:sz w:val="28"/>
          <w:szCs w:val="28"/>
          <w:lang w:eastAsia="uk-UA"/>
        </w:rPr>
        <w:t xml:space="preserve">На начальника </w:t>
      </w:r>
      <w:proofErr w:type="spellStart"/>
      <w:r w:rsidRPr="00ED06CA">
        <w:rPr>
          <w:rFonts w:ascii="Times New Roman" w:eastAsia="Times New Roman" w:hAnsi="Times New Roman"/>
          <w:sz w:val="28"/>
          <w:szCs w:val="28"/>
          <w:lang w:eastAsia="uk-UA"/>
        </w:rPr>
        <w:t>режимно</w:t>
      </w:r>
      <w:proofErr w:type="spellEnd"/>
      <w:r w:rsidRPr="00ED06CA">
        <w:rPr>
          <w:rFonts w:ascii="Times New Roman" w:eastAsia="Times New Roman" w:hAnsi="Times New Roman"/>
          <w:sz w:val="28"/>
          <w:szCs w:val="28"/>
          <w:lang w:eastAsia="uk-UA"/>
        </w:rPr>
        <w:t xml:space="preserve">-секретної служби територіального управління Служби судової охорони у </w:t>
      </w:r>
      <w:r w:rsidR="00363AC3">
        <w:rPr>
          <w:rFonts w:ascii="Times New Roman" w:eastAsia="Times New Roman" w:hAnsi="Times New Roman"/>
          <w:sz w:val="28"/>
          <w:szCs w:val="28"/>
          <w:lang w:eastAsia="uk-UA"/>
        </w:rPr>
        <w:t>Полтавській</w:t>
      </w:r>
      <w:r w:rsidRPr="00ED06CA">
        <w:rPr>
          <w:rFonts w:ascii="Times New Roman" w:eastAsia="Times New Roman" w:hAnsi="Times New Roman"/>
          <w:sz w:val="28"/>
          <w:szCs w:val="28"/>
          <w:lang w:eastAsia="uk-UA"/>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24381" w:rsidRPr="00EB65CD" w:rsidRDefault="00524381" w:rsidP="00524381">
      <w:pPr>
        <w:spacing w:after="0" w:line="240" w:lineRule="auto"/>
        <w:ind w:right="14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524381" w:rsidRPr="000D6D15" w:rsidRDefault="00524381" w:rsidP="00524381">
      <w:pPr>
        <w:spacing w:after="0" w:line="240" w:lineRule="auto"/>
        <w:ind w:firstLine="773"/>
        <w:jc w:val="both"/>
        <w:rPr>
          <w:rFonts w:ascii="Times New Roman" w:hAnsi="Times New Roman"/>
          <w:sz w:val="28"/>
        </w:rPr>
      </w:pPr>
      <w:r w:rsidRPr="00EB65CD">
        <w:rPr>
          <w:rFonts w:ascii="Times New Roman" w:hAnsi="Times New Roman"/>
          <w:sz w:val="28"/>
        </w:rPr>
        <w:t xml:space="preserve">м. Полтава, вул. Соборності, 17, </w:t>
      </w:r>
      <w:r>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771764">
        <w:rPr>
          <w:rFonts w:ascii="Times New Roman" w:hAnsi="Times New Roman"/>
          <w:sz w:val="28"/>
        </w:rPr>
        <w:t>вській області з 09.00 05</w:t>
      </w:r>
      <w:r w:rsidR="00363AC3">
        <w:rPr>
          <w:rFonts w:ascii="Times New Roman" w:hAnsi="Times New Roman"/>
          <w:sz w:val="28"/>
        </w:rPr>
        <w:t xml:space="preserve"> грудня</w:t>
      </w:r>
      <w:r w:rsidRPr="00EB65CD">
        <w:rPr>
          <w:rFonts w:ascii="Times New Roman" w:hAnsi="Times New Roman"/>
          <w:sz w:val="28"/>
        </w:rPr>
        <w:t xml:space="preserve"> 2019 </w:t>
      </w:r>
      <w:r w:rsidRPr="000D6D15">
        <w:rPr>
          <w:rFonts w:ascii="Times New Roman" w:hAnsi="Times New Roman"/>
          <w:sz w:val="28"/>
        </w:rPr>
        <w:t>року.</w:t>
      </w:r>
    </w:p>
    <w:p w:rsidR="00524381" w:rsidRPr="00EB65CD" w:rsidRDefault="00524381" w:rsidP="00524381">
      <w:pPr>
        <w:spacing w:after="0" w:line="240" w:lineRule="auto"/>
        <w:contextualSpacing/>
        <w:jc w:val="both"/>
        <w:rPr>
          <w:rFonts w:ascii="Times New Roman" w:hAnsi="Times New Roman"/>
          <w:b/>
          <w:bCs/>
          <w:sz w:val="28"/>
          <w:szCs w:val="28"/>
          <w:lang w:eastAsia="ru-RU"/>
        </w:rPr>
      </w:pPr>
      <w:r>
        <w:rPr>
          <w:rFonts w:ascii="Times New Roman" w:hAnsi="Times New Roman"/>
          <w:b/>
          <w:bCs/>
          <w:sz w:val="28"/>
          <w:szCs w:val="28"/>
          <w:lang w:eastAsia="ru-RU"/>
        </w:rPr>
        <w:t xml:space="preserve">6. </w:t>
      </w:r>
      <w:r w:rsidRPr="00EB65CD">
        <w:rPr>
          <w:rFonts w:ascii="Times New Roman" w:hAnsi="Times New Roman"/>
          <w:b/>
          <w:bCs/>
          <w:sz w:val="28"/>
          <w:szCs w:val="28"/>
          <w:lang w:eastAsia="ru-RU"/>
        </w:rPr>
        <w:t>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524381" w:rsidRPr="00EB65CD" w:rsidRDefault="00363AC3" w:rsidP="00524381">
      <w:pPr>
        <w:spacing w:after="0" w:line="240" w:lineRule="auto"/>
        <w:ind w:firstLine="709"/>
        <w:contextualSpacing/>
        <w:jc w:val="both"/>
        <w:rPr>
          <w:rFonts w:ascii="Times New Roman" w:hAnsi="Times New Roman"/>
          <w:sz w:val="28"/>
          <w:szCs w:val="28"/>
          <w:u w:val="single"/>
          <w:lang w:eastAsia="ru-RU"/>
        </w:rPr>
      </w:pPr>
      <w:proofErr w:type="spellStart"/>
      <w:r>
        <w:rPr>
          <w:rFonts w:ascii="Times New Roman" w:hAnsi="Times New Roman"/>
          <w:sz w:val="28"/>
          <w:szCs w:val="28"/>
          <w:lang w:eastAsia="ru-RU"/>
        </w:rPr>
        <w:t>Купровський</w:t>
      </w:r>
      <w:proofErr w:type="spellEnd"/>
      <w:r>
        <w:rPr>
          <w:rFonts w:ascii="Times New Roman" w:hAnsi="Times New Roman"/>
          <w:sz w:val="28"/>
          <w:szCs w:val="28"/>
          <w:lang w:eastAsia="ru-RU"/>
        </w:rPr>
        <w:t xml:space="preserve"> Сергій Олексійович</w:t>
      </w:r>
      <w:r w:rsidR="00524381">
        <w:rPr>
          <w:rFonts w:ascii="Times New Roman" w:hAnsi="Times New Roman"/>
          <w:sz w:val="28"/>
          <w:szCs w:val="28"/>
          <w:lang w:eastAsia="ru-RU"/>
        </w:rPr>
        <w:t>, 050-</w:t>
      </w:r>
      <w:r>
        <w:rPr>
          <w:rFonts w:ascii="Times New Roman" w:hAnsi="Times New Roman"/>
          <w:sz w:val="28"/>
          <w:szCs w:val="28"/>
          <w:lang w:eastAsia="ru-RU"/>
        </w:rPr>
        <w:t>609-04-09</w:t>
      </w:r>
      <w:r w:rsidR="00524381">
        <w:rPr>
          <w:rFonts w:ascii="Times New Roman" w:hAnsi="Times New Roman"/>
          <w:sz w:val="28"/>
          <w:szCs w:val="28"/>
          <w:lang w:eastAsia="ru-RU"/>
        </w:rPr>
        <w:t>.</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 </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Квалі</w:t>
      </w:r>
      <w:r w:rsidRPr="00ED06CA">
        <w:rPr>
          <w:rFonts w:ascii="Times New Roman" w:eastAsia="Times New Roman" w:hAnsi="Times New Roman"/>
          <w:sz w:val="28"/>
          <w:szCs w:val="28"/>
          <w:lang w:eastAsia="uk-UA"/>
        </w:rPr>
        <w:t>ф</w:t>
      </w:r>
      <w:r w:rsidRPr="00ED06CA">
        <w:rPr>
          <w:rFonts w:ascii="Times New Roman" w:eastAsia="Times New Roman" w:hAnsi="Times New Roman"/>
          <w:b/>
          <w:bCs/>
          <w:sz w:val="28"/>
          <w:szCs w:val="28"/>
          <w:lang w:eastAsia="uk-UA"/>
        </w:rPr>
        <w:t>ікаційні вимоги</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 </w:t>
      </w:r>
    </w:p>
    <w:tbl>
      <w:tblPr>
        <w:tblW w:w="9990" w:type="dxa"/>
        <w:shd w:val="clear" w:color="auto" w:fill="FFFFFF"/>
        <w:tblCellMar>
          <w:top w:w="15" w:type="dxa"/>
          <w:left w:w="15" w:type="dxa"/>
          <w:bottom w:w="15" w:type="dxa"/>
          <w:right w:w="15" w:type="dxa"/>
        </w:tblCellMar>
        <w:tblLook w:val="04A0" w:firstRow="1" w:lastRow="0" w:firstColumn="1" w:lastColumn="0" w:noHBand="0" w:noVBand="1"/>
      </w:tblPr>
      <w:tblGrid>
        <w:gridCol w:w="3930"/>
        <w:gridCol w:w="6060"/>
      </w:tblGrid>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1. Освіта</w:t>
            </w:r>
          </w:p>
        </w:tc>
        <w:tc>
          <w:tcPr>
            <w:tcW w:w="606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вища у галузі знань «Правознавство»,</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ступінь вищої освіти – магістр*.</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2. Досвід роботи</w:t>
            </w:r>
          </w:p>
        </w:tc>
        <w:tc>
          <w:tcPr>
            <w:tcW w:w="606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xml:space="preserve">мати досвід роботи у збройних силах, військових формуваннях чи правоохоронних органах, в яких присвоюються військові та спеціальні звання – не менше п’яти років, стаж роботи у відповідному </w:t>
            </w:r>
            <w:r w:rsidRPr="00ED06CA">
              <w:rPr>
                <w:rFonts w:ascii="Times New Roman" w:eastAsia="Times New Roman" w:hAnsi="Times New Roman"/>
                <w:sz w:val="28"/>
                <w:szCs w:val="28"/>
                <w:lang w:eastAsia="uk-UA"/>
              </w:rPr>
              <w:lastRenderedPageBreak/>
              <w:t>напрямку не менше двох років</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(надати підтверджуючі документи);</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lastRenderedPageBreak/>
              <w:t>3. Володіння державною</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мовою</w:t>
            </w:r>
          </w:p>
        </w:tc>
        <w:tc>
          <w:tcPr>
            <w:tcW w:w="606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вільне володіння державною мовою.</w:t>
            </w:r>
          </w:p>
        </w:tc>
      </w:tr>
    </w:tbl>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Вимоги до компетентності</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 </w:t>
      </w:r>
    </w:p>
    <w:tbl>
      <w:tblPr>
        <w:tblW w:w="9855" w:type="dxa"/>
        <w:shd w:val="clear" w:color="auto" w:fill="FFFFFF"/>
        <w:tblCellMar>
          <w:top w:w="15" w:type="dxa"/>
          <w:left w:w="15" w:type="dxa"/>
          <w:bottom w:w="15" w:type="dxa"/>
          <w:right w:w="15" w:type="dxa"/>
        </w:tblCellMar>
        <w:tblLook w:val="04A0" w:firstRow="1" w:lastRow="0" w:firstColumn="1" w:lastColumn="0" w:noHBand="0" w:noVBand="1"/>
      </w:tblPr>
      <w:tblGrid>
        <w:gridCol w:w="3930"/>
        <w:gridCol w:w="5925"/>
      </w:tblGrid>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1.       Наявність лідерських</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якостей</w:t>
            </w:r>
          </w:p>
        </w:tc>
        <w:tc>
          <w:tcPr>
            <w:tcW w:w="592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встановлення цілей, пріоритетів</w:t>
            </w:r>
            <w:r w:rsidRPr="00ED06CA">
              <w:rPr>
                <w:rFonts w:ascii="Times New Roman" w:eastAsia="Times New Roman" w:hAnsi="Times New Roman"/>
                <w:sz w:val="28"/>
                <w:szCs w:val="28"/>
                <w:lang w:eastAsia="uk-UA"/>
              </w:rPr>
              <w:br/>
              <w:t>та орієнтирів; стратегічне планування; багатофункціональність; ведення ділових переговорів; досягнення кінцевих результатів</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2. Вміння приймати ефективні рішення</w:t>
            </w:r>
          </w:p>
        </w:tc>
        <w:tc>
          <w:tcPr>
            <w:tcW w:w="592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здатність швидко приймати рішення та діяти в екстремальних ситуаціях, наявність необхідних знань з ефективного розподілу та використання ресурсів (у тому числі людських, фінансових, матеріальних)</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3. Аналітичні здібності</w:t>
            </w:r>
          </w:p>
        </w:tc>
        <w:tc>
          <w:tcPr>
            <w:tcW w:w="592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здатність систематизувати, узагальнювати інформацію; гнучкість; проникливість; вміння здійснювати ефективну комунікацію та провидити публічні виступи; відкритість</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4. Управління організацією та персоналом</w:t>
            </w:r>
          </w:p>
        </w:tc>
        <w:tc>
          <w:tcPr>
            <w:tcW w:w="592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організація роботи та контроль;</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управління людськими ресурсами;</w:t>
            </w:r>
            <w:r w:rsidRPr="00ED06CA">
              <w:rPr>
                <w:rFonts w:ascii="Times New Roman" w:eastAsia="Times New Roman" w:hAnsi="Times New Roman"/>
                <w:sz w:val="28"/>
                <w:szCs w:val="28"/>
                <w:lang w:eastAsia="uk-UA"/>
              </w:rPr>
              <w:br/>
              <w:t>вміння мотивувати підлеглих працівників</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5. Особистісні компетенції</w:t>
            </w:r>
          </w:p>
        </w:tc>
        <w:tc>
          <w:tcPr>
            <w:tcW w:w="592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6. Робота з інформацією</w:t>
            </w:r>
          </w:p>
        </w:tc>
        <w:tc>
          <w:tcPr>
            <w:tcW w:w="592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знання основ законодавства про інформацію.</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bl>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Професійні знання</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b/>
          <w:bCs/>
          <w:sz w:val="28"/>
          <w:szCs w:val="28"/>
          <w:lang w:eastAsia="uk-UA"/>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0"/>
        <w:gridCol w:w="5595"/>
      </w:tblGrid>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lastRenderedPageBreak/>
              <w:t>1. Знання законодавства</w:t>
            </w:r>
          </w:p>
        </w:tc>
        <w:tc>
          <w:tcPr>
            <w:tcW w:w="559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Конституції України, законів України «Про доступ до публічної інформації»», «Про судоустрій і статус суддів», «Про Національну поліцію», «Про запобігання корупції», «Про очищення влади».</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tc>
      </w:tr>
      <w:tr w:rsidR="00524381" w:rsidRPr="00ED06CA" w:rsidTr="003072AD">
        <w:tc>
          <w:tcPr>
            <w:tcW w:w="3930"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2. Знання спеціального</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законодавства</w:t>
            </w:r>
          </w:p>
        </w:tc>
        <w:tc>
          <w:tcPr>
            <w:tcW w:w="5595" w:type="dxa"/>
            <w:shd w:val="clear" w:color="auto" w:fill="FFFFFF"/>
            <w:tcMar>
              <w:top w:w="0" w:type="dxa"/>
              <w:left w:w="0" w:type="dxa"/>
              <w:bottom w:w="0" w:type="dxa"/>
              <w:right w:w="0" w:type="dxa"/>
            </w:tcMar>
            <w:vAlign w:val="center"/>
            <w:hideMark/>
          </w:tcPr>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кодексу законів про працю України, «Про Вищу раду правосуддя», «Про інформацію», «Про очищення влади», «Про захист персональних даних», Закону України «Про державну таємницю», Порядок організації та забезпечення режиму секретності в державних органах, органах місцевого самоврядування, на підприємствах, в установах і організаціях; зводу відомостей, що становлять державну таємницю </w:t>
            </w:r>
            <w:r w:rsidRPr="00ED06CA">
              <w:rPr>
                <w:rFonts w:ascii="Times New Roman" w:eastAsia="Times New Roman" w:hAnsi="Times New Roman"/>
                <w:b/>
                <w:bCs/>
                <w:sz w:val="28"/>
                <w:szCs w:val="28"/>
                <w:lang w:eastAsia="uk-UA"/>
              </w:rPr>
              <w:t>з питань охорони державної таємниці;</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знання: щодо забезпечення охорони державної таємниці під час проведення всіх видів робіт з матеріальними секретної інформації; щодо контролю за виконанням вимог нормативних актів, що регламентують діяльність, пов’язану із забезпеченням режиму секретності; щодо запобігання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p>
          <w:p w:rsidR="00524381" w:rsidRPr="00ED06CA" w:rsidRDefault="00524381" w:rsidP="003072AD">
            <w:pPr>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рішень Ради суддів України, наказів Державної судової адміністрації України.</w:t>
            </w:r>
          </w:p>
        </w:tc>
      </w:tr>
    </w:tbl>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 </w:t>
      </w:r>
    </w:p>
    <w:p w:rsidR="00524381" w:rsidRPr="00ED06CA" w:rsidRDefault="00524381" w:rsidP="00524381">
      <w:pPr>
        <w:shd w:val="clear" w:color="auto" w:fill="FFFFFF"/>
        <w:spacing w:after="150" w:line="240" w:lineRule="auto"/>
        <w:jc w:val="both"/>
        <w:rPr>
          <w:rFonts w:ascii="Times New Roman" w:eastAsia="Times New Roman" w:hAnsi="Times New Roman"/>
          <w:sz w:val="28"/>
          <w:szCs w:val="28"/>
          <w:lang w:eastAsia="uk-UA"/>
        </w:rPr>
      </w:pPr>
      <w:r w:rsidRPr="00ED06CA">
        <w:rPr>
          <w:rFonts w:ascii="Times New Roman" w:eastAsia="Times New Roman" w:hAnsi="Times New Roman"/>
          <w:sz w:val="28"/>
          <w:szCs w:val="28"/>
          <w:lang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24381" w:rsidRDefault="00524381" w:rsidP="00ED06CA">
      <w:pPr>
        <w:spacing w:after="160" w:line="259" w:lineRule="auto"/>
      </w:pPr>
    </w:p>
    <w:p w:rsidR="003227DE" w:rsidRDefault="00524381" w:rsidP="003227DE">
      <w:pPr>
        <w:spacing w:after="160" w:line="259" w:lineRule="auto"/>
        <w:jc w:val="center"/>
        <w:rPr>
          <w:rFonts w:ascii="Times New Roman" w:hAnsi="Times New Roman"/>
          <w:b/>
          <w:sz w:val="28"/>
          <w:szCs w:val="28"/>
        </w:rPr>
      </w:pPr>
      <w:r>
        <w:rPr>
          <w:rFonts w:ascii="Times New Roman" w:hAnsi="Times New Roman"/>
          <w:b/>
          <w:sz w:val="28"/>
          <w:szCs w:val="28"/>
        </w:rPr>
        <w:lastRenderedPageBreak/>
        <w:t xml:space="preserve">                                                       </w:t>
      </w:r>
    </w:p>
    <w:p w:rsidR="00A057CF" w:rsidRPr="00A057CF" w:rsidRDefault="00A057CF" w:rsidP="00A057CF">
      <w:pPr>
        <w:spacing w:after="0" w:line="240" w:lineRule="auto"/>
        <w:ind w:left="5812"/>
        <w:rPr>
          <w:rFonts w:ascii="Times New Roman" w:hAnsi="Times New Roman"/>
          <w:b/>
          <w:sz w:val="28"/>
          <w:szCs w:val="28"/>
        </w:rPr>
      </w:pPr>
      <w:r w:rsidRPr="00A057CF">
        <w:rPr>
          <w:rFonts w:ascii="Times New Roman" w:hAnsi="Times New Roman"/>
          <w:b/>
          <w:sz w:val="28"/>
          <w:szCs w:val="28"/>
        </w:rPr>
        <w:t>ЗАТВЕРДЖЕНО</w:t>
      </w:r>
    </w:p>
    <w:p w:rsidR="00A057CF" w:rsidRPr="00A057CF" w:rsidRDefault="00A057CF" w:rsidP="00A057CF">
      <w:pPr>
        <w:spacing w:after="0" w:line="240" w:lineRule="auto"/>
        <w:ind w:left="5812"/>
        <w:rPr>
          <w:rFonts w:ascii="Times New Roman" w:hAnsi="Times New Roman"/>
          <w:sz w:val="28"/>
          <w:szCs w:val="28"/>
        </w:rPr>
      </w:pPr>
      <w:r w:rsidRPr="00A057CF">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A057CF" w:rsidRPr="00A057CF" w:rsidRDefault="00A057CF" w:rsidP="00A057CF">
      <w:pPr>
        <w:spacing w:after="0" w:line="240" w:lineRule="auto"/>
        <w:ind w:left="5812"/>
        <w:rPr>
          <w:rFonts w:ascii="Times New Roman" w:hAnsi="Times New Roman"/>
          <w:color w:val="FF0000"/>
          <w:sz w:val="28"/>
          <w:szCs w:val="28"/>
        </w:rPr>
      </w:pPr>
      <w:r w:rsidRPr="00A057CF">
        <w:rPr>
          <w:rFonts w:ascii="Times New Roman" w:hAnsi="Times New Roman"/>
          <w:sz w:val="28"/>
          <w:szCs w:val="28"/>
        </w:rPr>
        <w:t>від</w:t>
      </w:r>
      <w:r w:rsidRPr="00A057CF">
        <w:rPr>
          <w:rFonts w:ascii="Times New Roman" w:hAnsi="Times New Roman"/>
          <w:color w:val="FF0000"/>
          <w:sz w:val="28"/>
          <w:szCs w:val="28"/>
        </w:rPr>
        <w:t xml:space="preserve"> </w:t>
      </w:r>
      <w:r>
        <w:rPr>
          <w:rFonts w:ascii="Times New Roman" w:hAnsi="Times New Roman"/>
          <w:sz w:val="28"/>
          <w:szCs w:val="28"/>
        </w:rPr>
        <w:t>20.11.2019 №</w:t>
      </w:r>
      <w:r w:rsidR="00771764">
        <w:rPr>
          <w:rFonts w:ascii="Times New Roman" w:hAnsi="Times New Roman"/>
          <w:sz w:val="28"/>
          <w:szCs w:val="28"/>
        </w:rPr>
        <w:t xml:space="preserve"> 44</w:t>
      </w:r>
    </w:p>
    <w:p w:rsidR="00A057CF" w:rsidRPr="00A057CF" w:rsidRDefault="00A057CF" w:rsidP="00A057CF">
      <w:pPr>
        <w:widowControl w:val="0"/>
        <w:autoSpaceDE w:val="0"/>
        <w:autoSpaceDN w:val="0"/>
        <w:adjustRightInd w:val="0"/>
        <w:spacing w:before="290" w:after="0" w:line="330" w:lineRule="exact"/>
        <w:ind w:left="5197" w:right="-38"/>
        <w:rPr>
          <w:rFonts w:ascii="Times New Roman" w:eastAsia="Times New Roman" w:hAnsi="Times New Roman"/>
          <w:b/>
          <w:color w:val="000000"/>
          <w:sz w:val="28"/>
          <w:szCs w:val="24"/>
          <w:lang w:eastAsia="ru-RU"/>
        </w:rPr>
      </w:pPr>
    </w:p>
    <w:p w:rsidR="00A057CF" w:rsidRPr="00A057CF" w:rsidRDefault="00A057CF" w:rsidP="00A057CF">
      <w:pPr>
        <w:widowControl w:val="0"/>
        <w:autoSpaceDE w:val="0"/>
        <w:autoSpaceDN w:val="0"/>
        <w:adjustRightInd w:val="0"/>
        <w:spacing w:before="290" w:after="0" w:line="330" w:lineRule="exact"/>
        <w:ind w:right="-38"/>
        <w:jc w:val="center"/>
        <w:rPr>
          <w:rFonts w:ascii="Times New Roman" w:eastAsia="Times New Roman" w:hAnsi="Times New Roman"/>
          <w:b/>
          <w:sz w:val="28"/>
          <w:szCs w:val="24"/>
          <w:lang w:eastAsia="ru-RU"/>
        </w:rPr>
      </w:pPr>
      <w:r w:rsidRPr="00A057CF">
        <w:rPr>
          <w:rFonts w:ascii="Times New Roman" w:eastAsia="Times New Roman" w:hAnsi="Times New Roman"/>
          <w:b/>
          <w:sz w:val="28"/>
          <w:szCs w:val="24"/>
          <w:lang w:eastAsia="ru-RU"/>
        </w:rPr>
        <w:t>УМОВИ</w:t>
      </w:r>
    </w:p>
    <w:p w:rsidR="00A057CF" w:rsidRPr="00A057CF" w:rsidRDefault="00A057CF" w:rsidP="00A057CF">
      <w:pPr>
        <w:widowControl w:val="0"/>
        <w:autoSpaceDE w:val="0"/>
        <w:autoSpaceDN w:val="0"/>
        <w:adjustRightInd w:val="0"/>
        <w:spacing w:after="0" w:line="320" w:lineRule="exact"/>
        <w:jc w:val="both"/>
        <w:rPr>
          <w:rFonts w:ascii="Times New Roman" w:eastAsia="Times New Roman" w:hAnsi="Times New Roman"/>
          <w:b/>
          <w:sz w:val="28"/>
          <w:szCs w:val="24"/>
          <w:lang w:eastAsia="ru-RU"/>
        </w:rPr>
      </w:pPr>
      <w:r w:rsidRPr="00A057CF">
        <w:rPr>
          <w:rFonts w:ascii="Times New Roman" w:eastAsia="Times New Roman" w:hAnsi="Times New Roman"/>
          <w:b/>
          <w:sz w:val="28"/>
          <w:szCs w:val="24"/>
          <w:lang w:eastAsia="ru-RU"/>
        </w:rPr>
        <w:t xml:space="preserve">проведення конкурсу на зайняття вакантної посади провідного спеціаліста відділу з професійної підготовки та підвищення кваліфікації територіального управління Служби судової охорони у Полтавській області </w:t>
      </w:r>
    </w:p>
    <w:p w:rsidR="00A057CF" w:rsidRPr="00A057CF" w:rsidRDefault="00A057CF" w:rsidP="00A057CF">
      <w:pPr>
        <w:widowControl w:val="0"/>
        <w:autoSpaceDE w:val="0"/>
        <w:autoSpaceDN w:val="0"/>
        <w:adjustRightInd w:val="0"/>
        <w:spacing w:before="270" w:after="0" w:line="330" w:lineRule="exact"/>
        <w:ind w:right="-38"/>
        <w:jc w:val="center"/>
        <w:rPr>
          <w:rFonts w:ascii="Times New Roman" w:eastAsia="Times New Roman" w:hAnsi="Times New Roman"/>
          <w:b/>
          <w:color w:val="000000"/>
          <w:sz w:val="28"/>
          <w:szCs w:val="24"/>
          <w:lang w:eastAsia="ru-RU"/>
        </w:rPr>
      </w:pPr>
      <w:r w:rsidRPr="00A057CF">
        <w:rPr>
          <w:rFonts w:ascii="Times New Roman" w:eastAsia="Times New Roman" w:hAnsi="Times New Roman"/>
          <w:b/>
          <w:color w:val="000000"/>
          <w:sz w:val="28"/>
          <w:szCs w:val="24"/>
          <w:lang w:eastAsia="ru-RU"/>
        </w:rPr>
        <w:t>Загальні умови</w:t>
      </w:r>
    </w:p>
    <w:p w:rsidR="00A057CF" w:rsidRPr="00A057CF" w:rsidRDefault="00A057CF" w:rsidP="00A057CF">
      <w:pPr>
        <w:widowControl w:val="0"/>
        <w:autoSpaceDE w:val="0"/>
        <w:autoSpaceDN w:val="0"/>
        <w:adjustRightInd w:val="0"/>
        <w:spacing w:after="0" w:line="200" w:lineRule="exact"/>
        <w:ind w:right="-22"/>
        <w:rPr>
          <w:rFonts w:ascii="Times New Roman" w:eastAsia="Times New Roman" w:hAnsi="Times New Roman"/>
          <w:color w:val="000000"/>
          <w:sz w:val="20"/>
          <w:szCs w:val="24"/>
          <w:lang w:eastAsia="ru-RU"/>
        </w:rPr>
      </w:pPr>
    </w:p>
    <w:p w:rsidR="00A057CF" w:rsidRPr="00A057CF" w:rsidRDefault="00A057CF" w:rsidP="00A057CF">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sidRPr="00A057CF">
        <w:rPr>
          <w:rFonts w:ascii="Times New Roman" w:eastAsia="Times New Roman" w:hAnsi="Times New Roman"/>
          <w:b/>
          <w:color w:val="000000"/>
          <w:sz w:val="28"/>
          <w:szCs w:val="24"/>
          <w:lang w:eastAsia="ru-RU"/>
        </w:rPr>
        <w:t>1.</w:t>
      </w:r>
      <w:r w:rsidRPr="00A057CF">
        <w:rPr>
          <w:rFonts w:ascii="Arial" w:eastAsia="Times New Roman" w:hAnsi="Arial"/>
          <w:color w:val="000000"/>
          <w:sz w:val="28"/>
          <w:szCs w:val="24"/>
          <w:lang w:eastAsia="ru-RU"/>
        </w:rPr>
        <w:t xml:space="preserve"> </w:t>
      </w:r>
      <w:r w:rsidRPr="00A057CF">
        <w:rPr>
          <w:rFonts w:ascii="Times New Roman" w:eastAsia="Times New Roman" w:hAnsi="Times New Roman"/>
          <w:b/>
          <w:color w:val="000000"/>
          <w:sz w:val="28"/>
          <w:szCs w:val="24"/>
          <w:lang w:eastAsia="ru-RU"/>
        </w:rPr>
        <w:t>Основні  посадові обов’язки провідного спеціаліста відділу з професійної підготовки та підвищення кваліфікації територіального управління Служби судової охорони у Полтавській області:</w:t>
      </w:r>
    </w:p>
    <w:p w:rsidR="00A057CF" w:rsidRPr="00A057CF" w:rsidRDefault="00A057CF" w:rsidP="00A057CF">
      <w:pPr>
        <w:widowControl w:val="0"/>
        <w:autoSpaceDE w:val="0"/>
        <w:autoSpaceDN w:val="0"/>
        <w:adjustRightInd w:val="0"/>
        <w:spacing w:after="0" w:line="325" w:lineRule="exact"/>
        <w:ind w:firstLine="708"/>
        <w:jc w:val="both"/>
        <w:rPr>
          <w:rFonts w:ascii="Times New Roman" w:eastAsia="Times New Roman" w:hAnsi="Times New Roman"/>
          <w:color w:val="000000"/>
          <w:sz w:val="28"/>
          <w:szCs w:val="24"/>
          <w:lang w:eastAsia="ru-RU"/>
        </w:rPr>
      </w:pPr>
      <w:r w:rsidRPr="00A057CF">
        <w:rPr>
          <w:rFonts w:ascii="Times New Roman" w:eastAsia="Times New Roman" w:hAnsi="Times New Roman"/>
          <w:color w:val="000000"/>
          <w:sz w:val="28"/>
          <w:szCs w:val="24"/>
          <w:lang w:eastAsia="ru-RU"/>
        </w:rPr>
        <w:t xml:space="preserve">1)  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A057CF" w:rsidRPr="00A057CF" w:rsidRDefault="00A057CF" w:rsidP="00A057CF">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sidRPr="00A057CF">
        <w:rPr>
          <w:rFonts w:ascii="Times New Roman" w:eastAsia="Times New Roman" w:hAnsi="Times New Roman"/>
          <w:color w:val="000000"/>
          <w:sz w:val="28"/>
          <w:szCs w:val="24"/>
          <w:lang w:eastAsia="ru-RU"/>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A057CF" w:rsidRPr="00A057CF" w:rsidRDefault="00A057CF" w:rsidP="00A057CF">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sidRPr="00A057CF">
        <w:rPr>
          <w:rFonts w:ascii="Times New Roman" w:eastAsia="Times New Roman" w:hAnsi="Times New Roman"/>
          <w:color w:val="000000"/>
          <w:sz w:val="28"/>
          <w:szCs w:val="24"/>
          <w:lang w:eastAsia="ru-RU"/>
        </w:rPr>
        <w:t xml:space="preserve">3) за вказівкою начальника відділу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A057CF" w:rsidRPr="00A057CF" w:rsidRDefault="00A057CF" w:rsidP="00A057CF">
      <w:pPr>
        <w:widowControl w:val="0"/>
        <w:autoSpaceDE w:val="0"/>
        <w:autoSpaceDN w:val="0"/>
        <w:adjustRightInd w:val="0"/>
        <w:spacing w:after="0" w:line="330" w:lineRule="exact"/>
        <w:jc w:val="both"/>
        <w:rPr>
          <w:rFonts w:ascii="Times New Roman" w:eastAsia="Times New Roman" w:hAnsi="Times New Roman"/>
          <w:color w:val="000000"/>
          <w:sz w:val="28"/>
          <w:szCs w:val="24"/>
          <w:lang w:eastAsia="ru-RU"/>
        </w:rPr>
      </w:pPr>
      <w:r w:rsidRPr="00A057CF">
        <w:rPr>
          <w:rFonts w:ascii="Arial" w:eastAsia="Times New Roman" w:hAnsi="Arial"/>
          <w:color w:val="000000"/>
          <w:sz w:val="28"/>
          <w:szCs w:val="24"/>
          <w:lang w:eastAsia="ru-RU"/>
        </w:rPr>
        <w:t xml:space="preserve">        </w:t>
      </w:r>
      <w:r w:rsidRPr="00A057CF">
        <w:rPr>
          <w:rFonts w:ascii="Times New Roman" w:eastAsia="Times New Roman" w:hAnsi="Times New Roman"/>
          <w:color w:val="000000"/>
          <w:sz w:val="28"/>
          <w:szCs w:val="24"/>
          <w:lang w:eastAsia="ru-RU"/>
        </w:rPr>
        <w:t>4)</w:t>
      </w:r>
      <w:r w:rsidRPr="00A057CF">
        <w:rPr>
          <w:rFonts w:ascii="Arial" w:eastAsia="Times New Roman" w:hAnsi="Arial"/>
          <w:color w:val="000000"/>
          <w:sz w:val="28"/>
          <w:szCs w:val="24"/>
          <w:lang w:eastAsia="ru-RU"/>
        </w:rPr>
        <w:t xml:space="preserve"> </w:t>
      </w:r>
      <w:r w:rsidRPr="00A057CF">
        <w:rPr>
          <w:rFonts w:ascii="Times New Roman" w:eastAsia="Times New Roman" w:hAnsi="Times New Roman"/>
          <w:color w:val="000000"/>
          <w:sz w:val="28"/>
          <w:szCs w:val="24"/>
          <w:lang w:eastAsia="ru-RU"/>
        </w:rPr>
        <w:t xml:space="preserve">відповідає  за  організацію  професійної підготовки  та  підвищення </w:t>
      </w:r>
    </w:p>
    <w:p w:rsidR="00A057CF" w:rsidRPr="00A057CF" w:rsidRDefault="00A057CF" w:rsidP="00A057CF">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A057CF">
        <w:rPr>
          <w:rFonts w:ascii="Times New Roman" w:eastAsia="Times New Roman" w:hAnsi="Times New Roman"/>
          <w:color w:val="000000"/>
          <w:sz w:val="28"/>
          <w:szCs w:val="24"/>
          <w:lang w:eastAsia="ru-RU"/>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A057CF" w:rsidRPr="00A057CF" w:rsidRDefault="00A057CF" w:rsidP="00A057CF">
      <w:pPr>
        <w:widowControl w:val="0"/>
        <w:autoSpaceDE w:val="0"/>
        <w:autoSpaceDN w:val="0"/>
        <w:adjustRightInd w:val="0"/>
        <w:spacing w:after="0" w:line="330" w:lineRule="exact"/>
        <w:jc w:val="both"/>
        <w:rPr>
          <w:rFonts w:ascii="Times New Roman" w:eastAsia="Times New Roman" w:hAnsi="Times New Roman"/>
          <w:color w:val="000000"/>
          <w:sz w:val="28"/>
          <w:szCs w:val="24"/>
          <w:lang w:eastAsia="ru-RU"/>
        </w:rPr>
      </w:pPr>
      <w:r w:rsidRPr="00A057CF">
        <w:rPr>
          <w:rFonts w:ascii="Times New Roman" w:eastAsia="Times New Roman" w:hAnsi="Times New Roman"/>
          <w:color w:val="000000"/>
          <w:sz w:val="28"/>
          <w:szCs w:val="24"/>
          <w:lang w:eastAsia="ru-RU"/>
        </w:rPr>
        <w:t xml:space="preserve">         5) підтримує  себе  у  постійній  готовності  до  виконання  завдань за призначенням, особистим прикладом показує це підлеглим; </w:t>
      </w:r>
    </w:p>
    <w:p w:rsidR="00A057CF" w:rsidRPr="00A057CF" w:rsidRDefault="00A057CF" w:rsidP="00A057CF">
      <w:pPr>
        <w:tabs>
          <w:tab w:val="left" w:pos="322"/>
        </w:tabs>
        <w:spacing w:after="0" w:line="240" w:lineRule="auto"/>
        <w:jc w:val="both"/>
        <w:rPr>
          <w:rFonts w:ascii="Times New Roman" w:hAnsi="Times New Roman"/>
          <w:sz w:val="28"/>
          <w:szCs w:val="28"/>
        </w:rPr>
      </w:pPr>
      <w:r w:rsidRPr="00A057CF">
        <w:rPr>
          <w:rFonts w:ascii="Times New Roman" w:hAnsi="Times New Roman"/>
          <w:sz w:val="28"/>
          <w:szCs w:val="28"/>
        </w:rPr>
        <w:t xml:space="preserve">         6) за дорученням керівництва територіального управління виконує                         інші повноваження, які належать до компетенції відділу.</w:t>
      </w:r>
    </w:p>
    <w:p w:rsidR="00A057CF" w:rsidRPr="00A057CF" w:rsidRDefault="00A057CF" w:rsidP="00A057CF">
      <w:pPr>
        <w:tabs>
          <w:tab w:val="left" w:pos="322"/>
        </w:tabs>
        <w:spacing w:after="0" w:line="240" w:lineRule="auto"/>
        <w:ind w:right="-284"/>
        <w:jc w:val="both"/>
        <w:rPr>
          <w:rFonts w:ascii="Times New Roman" w:hAnsi="Times New Roman"/>
          <w:sz w:val="28"/>
          <w:szCs w:val="28"/>
        </w:rPr>
      </w:pPr>
    </w:p>
    <w:tbl>
      <w:tblPr>
        <w:tblW w:w="9768" w:type="dxa"/>
        <w:tblInd w:w="108" w:type="dxa"/>
        <w:tblLook w:val="04A0" w:firstRow="1" w:lastRow="0" w:firstColumn="1" w:lastColumn="0" w:noHBand="0" w:noVBand="1"/>
      </w:tblPr>
      <w:tblGrid>
        <w:gridCol w:w="9768"/>
      </w:tblGrid>
      <w:tr w:rsidR="00A057CF" w:rsidRPr="00A057CF" w:rsidTr="003072AD">
        <w:trPr>
          <w:trHeight w:val="408"/>
        </w:trPr>
        <w:tc>
          <w:tcPr>
            <w:tcW w:w="9768" w:type="dxa"/>
            <w:hideMark/>
          </w:tcPr>
          <w:p w:rsidR="00A057CF" w:rsidRPr="00A057CF" w:rsidRDefault="00A057CF" w:rsidP="00A057CF">
            <w:pPr>
              <w:spacing w:after="0" w:line="240" w:lineRule="auto"/>
              <w:ind w:right="-284" w:firstLine="462"/>
              <w:jc w:val="both"/>
              <w:rPr>
                <w:rFonts w:ascii="Times New Roman" w:hAnsi="Times New Roman"/>
                <w:b/>
                <w:sz w:val="28"/>
                <w:szCs w:val="28"/>
              </w:rPr>
            </w:pPr>
            <w:r w:rsidRPr="00A057CF">
              <w:rPr>
                <w:rFonts w:ascii="Times New Roman" w:hAnsi="Times New Roman"/>
                <w:b/>
                <w:sz w:val="28"/>
                <w:szCs w:val="28"/>
              </w:rPr>
              <w:t>2. Умови оплати праці:</w:t>
            </w:r>
          </w:p>
        </w:tc>
      </w:tr>
      <w:tr w:rsidR="00A057CF" w:rsidRPr="00A057CF" w:rsidTr="003072AD">
        <w:trPr>
          <w:trHeight w:val="408"/>
        </w:trPr>
        <w:tc>
          <w:tcPr>
            <w:tcW w:w="9768" w:type="dxa"/>
          </w:tcPr>
          <w:p w:rsidR="00A057CF" w:rsidRPr="00A057CF" w:rsidRDefault="00A057CF" w:rsidP="00A057CF">
            <w:pPr>
              <w:spacing w:after="0" w:line="240" w:lineRule="auto"/>
              <w:ind w:right="-284"/>
              <w:jc w:val="both"/>
              <w:rPr>
                <w:rFonts w:ascii="Times New Roman" w:hAnsi="Times New Roman"/>
                <w:sz w:val="28"/>
                <w:szCs w:val="28"/>
              </w:rPr>
            </w:pPr>
            <w:r w:rsidRPr="00A057CF">
              <w:rPr>
                <w:rFonts w:ascii="Times New Roman" w:hAnsi="Times New Roman"/>
                <w:sz w:val="28"/>
                <w:szCs w:val="28"/>
              </w:rPr>
              <w:t xml:space="preserve">1) посадовий оклад – </w:t>
            </w:r>
            <w:r w:rsidRPr="00A057CF">
              <w:rPr>
                <w:rFonts w:ascii="Times New Roman" w:hAnsi="Times New Roman"/>
                <w:noProof/>
                <w:sz w:val="28"/>
                <w:szCs w:val="28"/>
              </w:rPr>
              <w:t xml:space="preserve">відповідно до постанови Кабінету Міністрів України від              </w:t>
            </w:r>
            <w:r w:rsidRPr="00A057CF">
              <w:rPr>
                <w:rFonts w:ascii="Times New Roman" w:hAnsi="Times New Roman"/>
                <w:noProof/>
                <w:sz w:val="28"/>
                <w:szCs w:val="28"/>
              </w:rPr>
              <w:lastRenderedPageBreak/>
              <w:t>03 квітня 2019 року</w:t>
            </w:r>
            <w:r w:rsidRPr="00A057CF">
              <w:rPr>
                <w:rFonts w:ascii="Times New Roman" w:hAnsi="Times New Roman"/>
                <w:sz w:val="28"/>
                <w:szCs w:val="28"/>
              </w:rPr>
              <w:t xml:space="preserve"> № 289 «Про грошове забезпечення співробітників Служби судової охорони»;</w:t>
            </w:r>
            <w:r w:rsidRPr="00A057CF">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5 780 гривень;</w:t>
            </w:r>
          </w:p>
        </w:tc>
      </w:tr>
      <w:tr w:rsidR="00A057CF" w:rsidRPr="00A057CF" w:rsidTr="003072AD">
        <w:trPr>
          <w:trHeight w:val="408"/>
        </w:trPr>
        <w:tc>
          <w:tcPr>
            <w:tcW w:w="9768" w:type="dxa"/>
          </w:tcPr>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057CF" w:rsidRPr="00A057CF" w:rsidRDefault="00A057CF" w:rsidP="00A057CF">
            <w:pPr>
              <w:spacing w:after="0" w:line="240" w:lineRule="auto"/>
              <w:jc w:val="both"/>
              <w:rPr>
                <w:rFonts w:ascii="Times New Roman" w:hAnsi="Times New Roman"/>
                <w:sz w:val="28"/>
                <w:szCs w:val="28"/>
              </w:rPr>
            </w:pPr>
          </w:p>
        </w:tc>
      </w:tr>
      <w:tr w:rsidR="00A057CF" w:rsidRPr="00A057CF" w:rsidTr="003072AD">
        <w:trPr>
          <w:trHeight w:val="408"/>
        </w:trPr>
        <w:tc>
          <w:tcPr>
            <w:tcW w:w="9768" w:type="dxa"/>
            <w:hideMark/>
          </w:tcPr>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A057CF">
              <w:rPr>
                <w:rFonts w:ascii="Times New Roman" w:eastAsia="Times New Roman" w:hAnsi="Times New Roman"/>
                <w:sz w:val="28"/>
                <w:szCs w:val="28"/>
                <w:lang w:eastAsia="uk-UA"/>
              </w:rPr>
              <w:t> </w:t>
            </w:r>
          </w:p>
        </w:tc>
      </w:tr>
      <w:tr w:rsidR="00A057CF" w:rsidRPr="00A057CF" w:rsidTr="003072AD">
        <w:trPr>
          <w:trHeight w:val="408"/>
        </w:trPr>
        <w:tc>
          <w:tcPr>
            <w:tcW w:w="9768" w:type="dxa"/>
            <w:hideMark/>
          </w:tcPr>
          <w:p w:rsidR="00A057CF" w:rsidRPr="00A057CF" w:rsidRDefault="00A057CF" w:rsidP="00A057CF">
            <w:pPr>
              <w:spacing w:after="0" w:line="240" w:lineRule="auto"/>
              <w:ind w:firstLine="462"/>
              <w:jc w:val="both"/>
              <w:rPr>
                <w:rFonts w:ascii="Times New Roman" w:eastAsia="Times New Roman" w:hAnsi="Times New Roman"/>
                <w:sz w:val="28"/>
                <w:szCs w:val="28"/>
                <w:lang w:eastAsia="uk-UA"/>
              </w:rPr>
            </w:pPr>
            <w:r w:rsidRPr="00A057CF">
              <w:rPr>
                <w:rFonts w:ascii="Times New Roman" w:eastAsia="Times New Roman" w:hAnsi="Times New Roman"/>
                <w:sz w:val="28"/>
                <w:szCs w:val="28"/>
                <w:lang w:eastAsia="uk-UA"/>
              </w:rPr>
              <w:t>безстроково.</w:t>
            </w:r>
          </w:p>
        </w:tc>
      </w:tr>
      <w:tr w:rsidR="00A057CF" w:rsidRPr="00A057CF" w:rsidTr="003072AD">
        <w:trPr>
          <w:trHeight w:val="408"/>
        </w:trPr>
        <w:tc>
          <w:tcPr>
            <w:tcW w:w="9768" w:type="dxa"/>
            <w:hideMark/>
          </w:tcPr>
          <w:p w:rsidR="00A057CF" w:rsidRPr="00A057CF" w:rsidRDefault="00A057CF" w:rsidP="00A057CF">
            <w:pPr>
              <w:spacing w:after="0" w:line="240" w:lineRule="auto"/>
              <w:ind w:firstLine="462"/>
              <w:jc w:val="both"/>
              <w:rPr>
                <w:rFonts w:ascii="Times New Roman" w:hAnsi="Times New Roman"/>
                <w:b/>
                <w:sz w:val="28"/>
                <w:szCs w:val="28"/>
              </w:rPr>
            </w:pPr>
            <w:r w:rsidRPr="00A057CF">
              <w:rPr>
                <w:rFonts w:ascii="Times New Roman" w:hAnsi="Times New Roman"/>
                <w:b/>
                <w:sz w:val="28"/>
                <w:szCs w:val="28"/>
              </w:rPr>
              <w:t>4. Перелік документів, необхідних для участі в конкурсі, та строк їх подання:</w:t>
            </w:r>
          </w:p>
        </w:tc>
      </w:tr>
      <w:tr w:rsidR="00A057CF" w:rsidRPr="00A057CF" w:rsidTr="003072AD">
        <w:trPr>
          <w:trHeight w:val="408"/>
        </w:trPr>
        <w:tc>
          <w:tcPr>
            <w:tcW w:w="9768" w:type="dxa"/>
          </w:tcPr>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2) копія паспорта громадянина України;</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3) копії (копії) документа (документів) про освіту;</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4) заповнена особова картка визначеного зразка, автобіографія, фотокартка розміром 30 х 40 мм;</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5) декларація, визначена Законом України «Про запобігання корупції»</w:t>
            </w:r>
            <w:r w:rsidR="00771764">
              <w:rPr>
                <w:rFonts w:ascii="Times New Roman" w:hAnsi="Times New Roman"/>
                <w:sz w:val="28"/>
                <w:szCs w:val="28"/>
              </w:rPr>
              <w:t>. Тип декларації «Кандидата на посаду»</w:t>
            </w:r>
            <w:r w:rsidRPr="00A057CF">
              <w:rPr>
                <w:rFonts w:ascii="Times New Roman" w:hAnsi="Times New Roman"/>
                <w:sz w:val="28"/>
                <w:szCs w:val="28"/>
              </w:rPr>
              <w:t xml:space="preserve"> (роздрукований примірник із сайту Національного агентства з питань запобігання корупції);</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6) копія трудової книжки (за наявності);</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8) копія військового квитка або посвідчення особи військовослужбовця (для військовозобов’</w:t>
            </w:r>
            <w:r w:rsidR="00771764">
              <w:rPr>
                <w:rFonts w:ascii="Times New Roman" w:hAnsi="Times New Roman"/>
                <w:sz w:val="28"/>
                <w:szCs w:val="28"/>
              </w:rPr>
              <w:t>язаних або військовослужбовців);</w:t>
            </w:r>
          </w:p>
          <w:p w:rsidR="00771764" w:rsidRPr="00A057CF" w:rsidRDefault="00771764" w:rsidP="00A057CF">
            <w:pPr>
              <w:spacing w:after="0" w:line="240" w:lineRule="auto"/>
              <w:ind w:firstLine="462"/>
              <w:jc w:val="both"/>
              <w:rPr>
                <w:rFonts w:ascii="Times New Roman" w:hAnsi="Times New Roman"/>
                <w:sz w:val="28"/>
                <w:szCs w:val="28"/>
              </w:rPr>
            </w:pPr>
            <w:r>
              <w:rPr>
                <w:rFonts w:ascii="Times New Roman" w:hAnsi="Times New Roman"/>
                <w:sz w:val="28"/>
                <w:szCs w:val="28"/>
              </w:rPr>
              <w:t>9) довідка про відсутність судимості.</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A057CF" w:rsidRPr="00A057CF" w:rsidRDefault="00A057CF" w:rsidP="00A057CF">
            <w:pPr>
              <w:spacing w:after="0" w:line="240" w:lineRule="auto"/>
              <w:ind w:firstLine="851"/>
              <w:jc w:val="both"/>
              <w:rPr>
                <w:rFonts w:ascii="Times New Roman" w:hAnsi="Times New Roman"/>
                <w:sz w:val="28"/>
                <w:szCs w:val="28"/>
              </w:rPr>
            </w:pPr>
            <w:r w:rsidRPr="00A057CF">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A057CF" w:rsidRPr="00A057CF" w:rsidRDefault="00A057CF" w:rsidP="00A057CF">
            <w:pPr>
              <w:spacing w:after="0" w:line="240" w:lineRule="auto"/>
              <w:ind w:firstLine="462"/>
              <w:jc w:val="both"/>
              <w:rPr>
                <w:rFonts w:ascii="Times New Roman" w:hAnsi="Times New Roman"/>
                <w:sz w:val="28"/>
                <w:szCs w:val="28"/>
              </w:rPr>
            </w:pPr>
          </w:p>
        </w:tc>
      </w:tr>
      <w:tr w:rsidR="00A057CF" w:rsidRPr="00A057CF" w:rsidTr="003072AD">
        <w:trPr>
          <w:trHeight w:val="408"/>
        </w:trPr>
        <w:tc>
          <w:tcPr>
            <w:tcW w:w="9768" w:type="dxa"/>
            <w:hideMark/>
          </w:tcPr>
          <w:p w:rsidR="00A057CF" w:rsidRPr="00A057CF" w:rsidRDefault="00A057CF" w:rsidP="00A057CF">
            <w:pPr>
              <w:spacing w:after="0" w:line="240" w:lineRule="auto"/>
              <w:ind w:firstLine="773"/>
              <w:jc w:val="both"/>
              <w:rPr>
                <w:rFonts w:ascii="Times New Roman" w:hAnsi="Times New Roman"/>
                <w:sz w:val="28"/>
              </w:rPr>
            </w:pPr>
            <w:r>
              <w:rPr>
                <w:rFonts w:ascii="Times New Roman" w:hAnsi="Times New Roman"/>
                <w:sz w:val="28"/>
              </w:rPr>
              <w:lastRenderedPageBreak/>
              <w:t>Документи приймаються з 09.00 21 листопада</w:t>
            </w:r>
            <w:r w:rsidRPr="00A057CF">
              <w:rPr>
                <w:rFonts w:ascii="Times New Roman" w:hAnsi="Times New Roman"/>
                <w:sz w:val="28"/>
              </w:rPr>
              <w:t xml:space="preserve"> 2019 року до 09.00 </w:t>
            </w:r>
            <w:r>
              <w:rPr>
                <w:rFonts w:ascii="Times New Roman" w:hAnsi="Times New Roman"/>
                <w:sz w:val="28"/>
              </w:rPr>
              <w:t>02 грудня</w:t>
            </w:r>
            <w:r w:rsidRPr="00A057CF">
              <w:rPr>
                <w:rFonts w:ascii="Times New Roman" w:hAnsi="Times New Roman"/>
                <w:sz w:val="28"/>
              </w:rPr>
              <w:t xml:space="preserve"> 2019 року за </w:t>
            </w:r>
            <w:proofErr w:type="spellStart"/>
            <w:r w:rsidRPr="00A057CF">
              <w:rPr>
                <w:rFonts w:ascii="Times New Roman" w:hAnsi="Times New Roman"/>
                <w:sz w:val="28"/>
              </w:rPr>
              <w:t>адресою</w:t>
            </w:r>
            <w:proofErr w:type="spellEnd"/>
            <w:r w:rsidRPr="00A057CF">
              <w:rPr>
                <w:rFonts w:ascii="Times New Roman" w:hAnsi="Times New Roman"/>
                <w:sz w:val="28"/>
              </w:rPr>
              <w:t>: м. Полтава, вул. Соборності, 17, територіальне управління Служби судової охорони у Полтавській області.</w:t>
            </w:r>
          </w:p>
          <w:p w:rsidR="00A057CF" w:rsidRPr="00A057CF" w:rsidRDefault="00A057CF" w:rsidP="00A057CF">
            <w:pPr>
              <w:ind w:firstLine="743"/>
              <w:jc w:val="both"/>
            </w:pPr>
          </w:p>
        </w:tc>
      </w:tr>
      <w:tr w:rsidR="00A057CF" w:rsidRPr="00A057CF" w:rsidTr="003072AD">
        <w:trPr>
          <w:trHeight w:val="408"/>
        </w:trPr>
        <w:tc>
          <w:tcPr>
            <w:tcW w:w="9768" w:type="dxa"/>
            <w:hideMark/>
          </w:tcPr>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szCs w:val="28"/>
              </w:rPr>
              <w:t>На  провідного спеціаліста відділу  з професійної підготовки та підвищення кваліфікації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A057CF" w:rsidRPr="00A057CF" w:rsidTr="003072AD">
        <w:trPr>
          <w:trHeight w:val="408"/>
        </w:trPr>
        <w:tc>
          <w:tcPr>
            <w:tcW w:w="9768" w:type="dxa"/>
          </w:tcPr>
          <w:p w:rsidR="00A057CF" w:rsidRPr="00A057CF" w:rsidRDefault="00A057CF" w:rsidP="00A057CF">
            <w:pPr>
              <w:spacing w:after="0" w:line="240" w:lineRule="auto"/>
              <w:jc w:val="both"/>
              <w:rPr>
                <w:rFonts w:ascii="Times New Roman" w:hAnsi="Times New Roman"/>
                <w:sz w:val="28"/>
                <w:szCs w:val="28"/>
              </w:rPr>
            </w:pPr>
          </w:p>
        </w:tc>
      </w:tr>
      <w:tr w:rsidR="00A057CF" w:rsidRPr="00A057CF" w:rsidTr="003072AD">
        <w:trPr>
          <w:trHeight w:val="408"/>
        </w:trPr>
        <w:tc>
          <w:tcPr>
            <w:tcW w:w="9768" w:type="dxa"/>
            <w:hideMark/>
          </w:tcPr>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b/>
                <w:sz w:val="28"/>
                <w:szCs w:val="28"/>
              </w:rPr>
              <w:t>5. Місце, дата та час початку проведення конкурсу:</w:t>
            </w:r>
            <w:r w:rsidRPr="00A057CF">
              <w:rPr>
                <w:rFonts w:ascii="Times New Roman" w:hAnsi="Times New Roman"/>
                <w:sz w:val="28"/>
                <w:szCs w:val="28"/>
              </w:rPr>
              <w:t xml:space="preserve"> </w:t>
            </w:r>
          </w:p>
          <w:p w:rsidR="00A057CF" w:rsidRPr="00A057CF" w:rsidRDefault="00A057CF" w:rsidP="00A057CF">
            <w:pPr>
              <w:spacing w:after="0" w:line="240" w:lineRule="auto"/>
              <w:ind w:firstLine="462"/>
              <w:jc w:val="both"/>
              <w:rPr>
                <w:rFonts w:ascii="Times New Roman" w:hAnsi="Times New Roman"/>
                <w:sz w:val="28"/>
                <w:szCs w:val="28"/>
              </w:rPr>
            </w:pPr>
            <w:r w:rsidRPr="00A057CF">
              <w:rPr>
                <w:rFonts w:ascii="Times New Roman" w:hAnsi="Times New Roman"/>
                <w:sz w:val="28"/>
              </w:rPr>
              <w:t xml:space="preserve">м. Полтава, вул. Соборності, 17, територіальне управління Служби судової охорони </w:t>
            </w:r>
            <w:r w:rsidR="00771764">
              <w:rPr>
                <w:rFonts w:ascii="Times New Roman" w:hAnsi="Times New Roman"/>
                <w:sz w:val="28"/>
              </w:rPr>
              <w:t>у Полтавській області з 09.00 05 грудня</w:t>
            </w:r>
            <w:r w:rsidRPr="00A057CF">
              <w:rPr>
                <w:rFonts w:ascii="Times New Roman" w:hAnsi="Times New Roman"/>
                <w:sz w:val="28"/>
              </w:rPr>
              <w:t xml:space="preserve"> 2019 року.</w:t>
            </w:r>
          </w:p>
        </w:tc>
      </w:tr>
      <w:tr w:rsidR="00A057CF" w:rsidRPr="00A057CF" w:rsidTr="003072AD">
        <w:trPr>
          <w:trHeight w:val="408"/>
        </w:trPr>
        <w:tc>
          <w:tcPr>
            <w:tcW w:w="9768" w:type="dxa"/>
          </w:tcPr>
          <w:p w:rsidR="00A057CF" w:rsidRPr="00A057CF" w:rsidRDefault="00A057CF" w:rsidP="00A057CF">
            <w:pPr>
              <w:spacing w:after="0" w:line="240" w:lineRule="auto"/>
              <w:jc w:val="both"/>
              <w:rPr>
                <w:rFonts w:ascii="Times New Roman" w:hAnsi="Times New Roman"/>
                <w:b/>
                <w:sz w:val="28"/>
                <w:szCs w:val="28"/>
              </w:rPr>
            </w:pPr>
          </w:p>
        </w:tc>
      </w:tr>
      <w:tr w:rsidR="00A057CF" w:rsidRPr="00A057CF" w:rsidTr="003072AD">
        <w:trPr>
          <w:trHeight w:val="408"/>
        </w:trPr>
        <w:tc>
          <w:tcPr>
            <w:tcW w:w="9768" w:type="dxa"/>
          </w:tcPr>
          <w:p w:rsidR="00A057CF" w:rsidRPr="00A057CF" w:rsidRDefault="00A057CF" w:rsidP="00A057CF">
            <w:pPr>
              <w:widowControl w:val="0"/>
              <w:tabs>
                <w:tab w:val="left" w:pos="142"/>
              </w:tabs>
              <w:spacing w:after="0" w:line="240" w:lineRule="auto"/>
              <w:ind w:firstLine="462"/>
              <w:jc w:val="both"/>
              <w:rPr>
                <w:rFonts w:ascii="Times New Roman" w:eastAsia="Times New Roman" w:hAnsi="Times New Roman"/>
                <w:b/>
                <w:snapToGrid w:val="0"/>
                <w:sz w:val="28"/>
                <w:szCs w:val="28"/>
              </w:rPr>
            </w:pPr>
            <w:r w:rsidRPr="00A057CF">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A057CF" w:rsidRPr="00A057CF" w:rsidRDefault="00A057CF" w:rsidP="00A057CF">
            <w:pPr>
              <w:spacing w:after="0" w:line="240" w:lineRule="auto"/>
              <w:ind w:firstLine="851"/>
              <w:jc w:val="both"/>
              <w:rPr>
                <w:rFonts w:ascii="Times New Roman" w:hAnsi="Times New Roman"/>
                <w:b/>
                <w:sz w:val="28"/>
              </w:rPr>
            </w:pPr>
            <w:proofErr w:type="spellStart"/>
            <w:r w:rsidRPr="00A057CF">
              <w:rPr>
                <w:rFonts w:ascii="Times New Roman" w:hAnsi="Times New Roman"/>
                <w:sz w:val="28"/>
              </w:rPr>
              <w:t>Купровський</w:t>
            </w:r>
            <w:proofErr w:type="spellEnd"/>
            <w:r w:rsidRPr="00A057CF">
              <w:rPr>
                <w:rFonts w:ascii="Times New Roman" w:hAnsi="Times New Roman"/>
                <w:sz w:val="28"/>
              </w:rPr>
              <w:t xml:space="preserve"> Сергій Олексійович, 050-609-04-09.</w:t>
            </w:r>
          </w:p>
          <w:p w:rsidR="00A057CF" w:rsidRPr="00A057CF" w:rsidRDefault="00A057CF" w:rsidP="00A057CF">
            <w:pPr>
              <w:spacing w:after="0" w:line="240" w:lineRule="auto"/>
              <w:ind w:firstLine="851"/>
              <w:jc w:val="both"/>
              <w:rPr>
                <w:rFonts w:ascii="Times New Roman" w:hAnsi="Times New Roman"/>
                <w:b/>
                <w:sz w:val="28"/>
              </w:rPr>
            </w:pPr>
          </w:p>
          <w:p w:rsidR="00A057CF" w:rsidRPr="00A057CF" w:rsidRDefault="00A057CF" w:rsidP="00A057CF">
            <w:pPr>
              <w:spacing w:after="0" w:line="240" w:lineRule="auto"/>
              <w:ind w:firstLine="851"/>
              <w:jc w:val="center"/>
              <w:rPr>
                <w:rFonts w:ascii="Times New Roman" w:hAnsi="Times New Roman"/>
                <w:b/>
                <w:sz w:val="28"/>
              </w:rPr>
            </w:pPr>
            <w:r w:rsidRPr="00A057CF">
              <w:rPr>
                <w:rFonts w:ascii="Times New Roman" w:hAnsi="Times New Roman"/>
                <w:b/>
                <w:sz w:val="28"/>
              </w:rPr>
              <w:t>Кваліфікаційні вимоги.</w:t>
            </w:r>
          </w:p>
          <w:p w:rsidR="00A057CF" w:rsidRPr="00A057CF" w:rsidRDefault="00A057CF" w:rsidP="00A057CF">
            <w:pPr>
              <w:spacing w:after="0" w:line="240" w:lineRule="auto"/>
              <w:ind w:firstLine="851"/>
              <w:jc w:val="center"/>
              <w:rPr>
                <w:rFonts w:ascii="Times New Roman" w:hAnsi="Times New Roman"/>
                <w:sz w:val="28"/>
              </w:rPr>
            </w:pPr>
          </w:p>
          <w:tbl>
            <w:tblPr>
              <w:tblW w:w="0" w:type="auto"/>
              <w:tblLook w:val="04A0" w:firstRow="1" w:lastRow="0" w:firstColumn="1" w:lastColumn="0" w:noHBand="0" w:noVBand="1"/>
            </w:tblPr>
            <w:tblGrid>
              <w:gridCol w:w="4768"/>
              <w:gridCol w:w="4769"/>
            </w:tblGrid>
            <w:tr w:rsidR="00A057CF" w:rsidRPr="00A057CF" w:rsidTr="003072AD">
              <w:tc>
                <w:tcPr>
                  <w:tcW w:w="4768" w:type="dxa"/>
                  <w:hideMark/>
                </w:tcPr>
                <w:p w:rsidR="00A057CF" w:rsidRPr="00A057CF" w:rsidRDefault="00A057CF" w:rsidP="00A057CF">
                  <w:pPr>
                    <w:widowControl w:val="0"/>
                    <w:autoSpaceDE w:val="0"/>
                    <w:autoSpaceDN w:val="0"/>
                    <w:adjustRightInd w:val="0"/>
                    <w:spacing w:after="0" w:line="240" w:lineRule="atLeast"/>
                    <w:rPr>
                      <w:sz w:val="24"/>
                      <w:szCs w:val="24"/>
                    </w:rPr>
                  </w:pPr>
                  <w:r w:rsidRPr="00A057CF">
                    <w:rPr>
                      <w:rFonts w:ascii="Times New Roman" w:hAnsi="Times New Roman"/>
                      <w:sz w:val="28"/>
                      <w:szCs w:val="24"/>
                    </w:rPr>
                    <w:t xml:space="preserve">1. Освіта </w:t>
                  </w:r>
                </w:p>
              </w:tc>
              <w:tc>
                <w:tcPr>
                  <w:tcW w:w="4769" w:type="dxa"/>
                  <w:hideMark/>
                </w:tcPr>
                <w:p w:rsidR="00A057CF" w:rsidRPr="00A057CF" w:rsidRDefault="00A057CF" w:rsidP="00A057CF">
                  <w:pPr>
                    <w:widowControl w:val="0"/>
                    <w:autoSpaceDE w:val="0"/>
                    <w:autoSpaceDN w:val="0"/>
                    <w:adjustRightInd w:val="0"/>
                    <w:spacing w:after="0" w:line="240" w:lineRule="atLeast"/>
                    <w:ind w:left="5"/>
                    <w:jc w:val="both"/>
                    <w:rPr>
                      <w:rFonts w:ascii="Times New Roman" w:hAnsi="Times New Roman"/>
                      <w:sz w:val="28"/>
                    </w:rPr>
                  </w:pPr>
                  <w:r w:rsidRPr="00A057CF">
                    <w:rPr>
                      <w:rFonts w:ascii="Times New Roman" w:hAnsi="Times New Roman"/>
                      <w:sz w:val="28"/>
                      <w:szCs w:val="24"/>
                    </w:rPr>
                    <w:t xml:space="preserve">Вища освіта у галузі </w:t>
                  </w:r>
                  <w:r w:rsidRPr="00A057CF">
                    <w:rPr>
                      <w:rFonts w:ascii="Times New Roman" w:hAnsi="Times New Roman"/>
                      <w:sz w:val="28"/>
                      <w:szCs w:val="28"/>
                    </w:rPr>
                    <w:t>«Воєнні науки, національна безпека, безпека державного кордону»</w:t>
                  </w:r>
                  <w:r w:rsidRPr="00A057CF">
                    <w:rPr>
                      <w:rFonts w:ascii="Times New Roman" w:hAnsi="Times New Roman"/>
                      <w:sz w:val="28"/>
                      <w:szCs w:val="24"/>
                    </w:rPr>
                    <w:t>, «Право», ступінь вищої освіти – магістр*</w:t>
                  </w:r>
                </w:p>
              </w:tc>
            </w:tr>
            <w:tr w:rsidR="00A057CF" w:rsidRPr="00A057CF" w:rsidTr="003072AD">
              <w:tc>
                <w:tcPr>
                  <w:tcW w:w="4768" w:type="dxa"/>
                  <w:hideMark/>
                </w:tcPr>
                <w:p w:rsidR="00A057CF" w:rsidRPr="00A057CF" w:rsidRDefault="00A057CF" w:rsidP="00A057CF">
                  <w:pPr>
                    <w:spacing w:after="0"/>
                    <w:contextualSpacing/>
                    <w:rPr>
                      <w:sz w:val="28"/>
                      <w:szCs w:val="24"/>
                    </w:rPr>
                  </w:pPr>
                  <w:r w:rsidRPr="00A057CF">
                    <w:rPr>
                      <w:rFonts w:ascii="Times New Roman" w:hAnsi="Times New Roman"/>
                      <w:sz w:val="28"/>
                      <w:szCs w:val="24"/>
                    </w:rPr>
                    <w:t>2. Досвід роботи</w:t>
                  </w:r>
                </w:p>
              </w:tc>
              <w:tc>
                <w:tcPr>
                  <w:tcW w:w="4769" w:type="dxa"/>
                  <w:hideMark/>
                </w:tcPr>
                <w:p w:rsidR="00A057CF" w:rsidRPr="00A057CF" w:rsidRDefault="00A057CF" w:rsidP="00A057CF">
                  <w:pPr>
                    <w:widowControl w:val="0"/>
                    <w:autoSpaceDE w:val="0"/>
                    <w:autoSpaceDN w:val="0"/>
                    <w:adjustRightInd w:val="0"/>
                    <w:spacing w:after="0" w:line="240" w:lineRule="atLeast"/>
                    <w:jc w:val="both"/>
                    <w:rPr>
                      <w:sz w:val="28"/>
                      <w:szCs w:val="24"/>
                    </w:rPr>
                  </w:pPr>
                  <w:proofErr w:type="spellStart"/>
                  <w:r w:rsidRPr="00A057CF">
                    <w:rPr>
                      <w:rFonts w:ascii="Times New Roman" w:hAnsi="Times New Roman"/>
                      <w:sz w:val="28"/>
                      <w:szCs w:val="24"/>
                    </w:rPr>
                    <w:t>Cтаж</w:t>
                  </w:r>
                  <w:proofErr w:type="spellEnd"/>
                  <w:r w:rsidRPr="00A057CF">
                    <w:rPr>
                      <w:rFonts w:ascii="Times New Roman" w:hAnsi="Times New Roman"/>
                      <w:sz w:val="28"/>
                      <w:szCs w:val="24"/>
                    </w:rPr>
                    <w:t xml:space="preserve"> роботи в правоохоронних органах або військових формуваннях не менше 5 років; досвід роботи на  керівних посадах – не менше 1 року.</w:t>
                  </w: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rFonts w:ascii="Times New Roman" w:hAnsi="Times New Roman"/>
                      <w:sz w:val="28"/>
                      <w:szCs w:val="24"/>
                    </w:rPr>
                    <w:t>3. Володіння державною мово</w:t>
                  </w:r>
                </w:p>
              </w:tc>
              <w:tc>
                <w:tcPr>
                  <w:tcW w:w="4769" w:type="dxa"/>
                  <w:hideMark/>
                </w:tcPr>
                <w:p w:rsidR="00A057CF" w:rsidRPr="00A057CF" w:rsidRDefault="00A057CF" w:rsidP="00A057CF">
                  <w:pPr>
                    <w:spacing w:after="0"/>
                    <w:contextualSpacing/>
                    <w:rPr>
                      <w:sz w:val="28"/>
                      <w:szCs w:val="24"/>
                    </w:rPr>
                  </w:pPr>
                  <w:r w:rsidRPr="00A057CF">
                    <w:rPr>
                      <w:rFonts w:ascii="Times New Roman" w:hAnsi="Times New Roman"/>
                      <w:sz w:val="28"/>
                      <w:szCs w:val="24"/>
                    </w:rPr>
                    <w:t>Вільне володіння державною мовою</w:t>
                  </w:r>
                </w:p>
              </w:tc>
            </w:tr>
            <w:tr w:rsidR="00A057CF" w:rsidRPr="00A057CF" w:rsidTr="003072AD">
              <w:tc>
                <w:tcPr>
                  <w:tcW w:w="9537" w:type="dxa"/>
                  <w:gridSpan w:val="2"/>
                  <w:hideMark/>
                </w:tcPr>
                <w:p w:rsidR="00A057CF" w:rsidRPr="00A057CF" w:rsidRDefault="00A057CF" w:rsidP="00A057CF">
                  <w:pPr>
                    <w:widowControl w:val="0"/>
                    <w:autoSpaceDE w:val="0"/>
                    <w:autoSpaceDN w:val="0"/>
                    <w:adjustRightInd w:val="0"/>
                    <w:spacing w:after="0" w:line="330" w:lineRule="exact"/>
                    <w:ind w:left="3848" w:right="-38"/>
                    <w:rPr>
                      <w:rFonts w:ascii="Times New Roman" w:hAnsi="Times New Roman"/>
                      <w:b/>
                      <w:sz w:val="28"/>
                      <w:szCs w:val="24"/>
                    </w:rPr>
                  </w:pPr>
                  <w:r w:rsidRPr="00A057CF">
                    <w:rPr>
                      <w:rFonts w:ascii="Times New Roman" w:hAnsi="Times New Roman"/>
                      <w:b/>
                      <w:sz w:val="28"/>
                      <w:szCs w:val="24"/>
                    </w:rPr>
                    <w:t xml:space="preserve">Вимоги до компетентності. </w:t>
                  </w:r>
                </w:p>
              </w:tc>
            </w:tr>
            <w:tr w:rsidR="00A057CF" w:rsidRPr="00A057CF" w:rsidTr="003072AD">
              <w:tc>
                <w:tcPr>
                  <w:tcW w:w="4768" w:type="dxa"/>
                </w:tcPr>
                <w:p w:rsidR="00A057CF" w:rsidRPr="00A057CF" w:rsidRDefault="00A057CF" w:rsidP="00A057CF">
                  <w:pPr>
                    <w:spacing w:before="120" w:after="0" w:line="240" w:lineRule="auto"/>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1. Наявність лідерських якостей</w:t>
                  </w:r>
                </w:p>
                <w:p w:rsidR="00A057CF" w:rsidRPr="00A057CF" w:rsidRDefault="00A057CF" w:rsidP="00A057CF">
                  <w:pPr>
                    <w:spacing w:after="0" w:line="240" w:lineRule="auto"/>
                    <w:jc w:val="both"/>
                    <w:rPr>
                      <w:rFonts w:ascii="Times New Roman" w:hAnsi="Times New Roman"/>
                      <w:sz w:val="28"/>
                    </w:rPr>
                  </w:pPr>
                </w:p>
              </w:tc>
              <w:tc>
                <w:tcPr>
                  <w:tcW w:w="4769" w:type="dxa"/>
                  <w:hideMark/>
                </w:tcPr>
                <w:p w:rsidR="00A057CF" w:rsidRPr="00A057CF" w:rsidRDefault="00A057CF" w:rsidP="00A057CF">
                  <w:pPr>
                    <w:spacing w:after="0" w:line="240" w:lineRule="auto"/>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 xml:space="preserve">Встановлення  цілей,  пріоритетів  та орієнтирів; </w:t>
                  </w:r>
                </w:p>
                <w:p w:rsidR="00A057CF" w:rsidRPr="00A057CF" w:rsidRDefault="00A057CF" w:rsidP="00A057CF">
                  <w:pPr>
                    <w:spacing w:before="120" w:after="0" w:line="240" w:lineRule="auto"/>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 xml:space="preserve">Стратегічне планування; Багатофункціональність; </w:t>
                  </w:r>
                </w:p>
                <w:p w:rsidR="00A057CF" w:rsidRPr="00A057CF" w:rsidRDefault="00A057CF" w:rsidP="00A057CF">
                  <w:pPr>
                    <w:spacing w:before="120" w:after="0" w:line="240" w:lineRule="auto"/>
                    <w:rPr>
                      <w:rFonts w:ascii="Times New Roman" w:hAnsi="Times New Roman"/>
                      <w:sz w:val="28"/>
                    </w:rPr>
                  </w:pPr>
                  <w:r w:rsidRPr="00A057CF">
                    <w:rPr>
                      <w:rFonts w:ascii="Times New Roman" w:eastAsia="Times New Roman" w:hAnsi="Times New Roman"/>
                      <w:sz w:val="28"/>
                      <w:szCs w:val="24"/>
                      <w:lang w:eastAsia="ru-RU"/>
                    </w:rPr>
                    <w:t>Ведення ділових переговорів; Досягнення кінцевих результатів.</w:t>
                  </w: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sz w:val="28"/>
                      <w:szCs w:val="24"/>
                    </w:rPr>
                    <w:t>2.</w:t>
                  </w:r>
                  <w:r w:rsidRPr="00A057CF">
                    <w:rPr>
                      <w:rFonts w:ascii="Times New Roman" w:hAnsi="Times New Roman"/>
                      <w:sz w:val="28"/>
                      <w:szCs w:val="24"/>
                    </w:rPr>
                    <w:t>Вміння приймати ефективні рішення</w:t>
                  </w:r>
                </w:p>
              </w:tc>
              <w:tc>
                <w:tcPr>
                  <w:tcW w:w="4769" w:type="dxa"/>
                  <w:hideMark/>
                </w:tcPr>
                <w:p w:rsidR="00A057CF" w:rsidRPr="00A057CF" w:rsidRDefault="00A057CF" w:rsidP="00A057CF">
                  <w:pPr>
                    <w:spacing w:after="0" w:line="240" w:lineRule="auto"/>
                    <w:jc w:val="both"/>
                    <w:rPr>
                      <w:rFonts w:ascii="Times New Roman" w:hAnsi="Times New Roman"/>
                      <w:sz w:val="28"/>
                    </w:rPr>
                  </w:pPr>
                  <w:r w:rsidRPr="00A057CF">
                    <w:rPr>
                      <w:rFonts w:ascii="Times New Roman" w:hAnsi="Times New Roman"/>
                      <w:sz w:val="28"/>
                      <w:szCs w:val="24"/>
                    </w:rPr>
                    <w:t xml:space="preserve">Здатність швидко приймати рішення та діяти </w:t>
                  </w:r>
                  <w:r w:rsidRPr="00A057CF">
                    <w:rPr>
                      <w:sz w:val="28"/>
                      <w:szCs w:val="24"/>
                    </w:rPr>
                    <w:t xml:space="preserve">в </w:t>
                  </w:r>
                  <w:r w:rsidRPr="00A057CF">
                    <w:rPr>
                      <w:rFonts w:ascii="Times New Roman" w:hAnsi="Times New Roman"/>
                      <w:sz w:val="28"/>
                      <w:szCs w:val="24"/>
                    </w:rPr>
                    <w:t>екстремальних ситуаціях.</w:t>
                  </w: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sz w:val="28"/>
                      <w:szCs w:val="24"/>
                    </w:rPr>
                    <w:t xml:space="preserve">3. </w:t>
                  </w:r>
                  <w:r w:rsidRPr="00A057CF">
                    <w:rPr>
                      <w:rFonts w:ascii="Times New Roman" w:hAnsi="Times New Roman"/>
                      <w:sz w:val="28"/>
                      <w:szCs w:val="24"/>
                    </w:rPr>
                    <w:t>Комунікація та взаємодія</w:t>
                  </w:r>
                </w:p>
              </w:tc>
              <w:tc>
                <w:tcPr>
                  <w:tcW w:w="4769" w:type="dxa"/>
                  <w:hideMark/>
                </w:tcPr>
                <w:p w:rsidR="00A057CF" w:rsidRPr="00A057CF" w:rsidRDefault="00A057CF" w:rsidP="00A057CF">
                  <w:pPr>
                    <w:widowControl w:val="0"/>
                    <w:autoSpaceDE w:val="0"/>
                    <w:autoSpaceDN w:val="0"/>
                    <w:adjustRightInd w:val="0"/>
                    <w:spacing w:after="0" w:line="320" w:lineRule="exact"/>
                    <w:ind w:right="-37"/>
                    <w:jc w:val="both"/>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 xml:space="preserve">Вміння  здійснювати  ефективну  комунікацію та проводити публічні </w:t>
                  </w:r>
                  <w:r w:rsidRPr="00A057CF">
                    <w:rPr>
                      <w:rFonts w:ascii="Times New Roman" w:eastAsia="Times New Roman" w:hAnsi="Times New Roman"/>
                      <w:sz w:val="28"/>
                      <w:szCs w:val="24"/>
                      <w:lang w:eastAsia="ru-RU"/>
                    </w:rPr>
                    <w:lastRenderedPageBreak/>
                    <w:t xml:space="preserve">виступи; </w:t>
                  </w:r>
                </w:p>
                <w:p w:rsidR="00A057CF" w:rsidRPr="00A057CF" w:rsidRDefault="00A057CF" w:rsidP="00A057CF">
                  <w:pPr>
                    <w:widowControl w:val="0"/>
                    <w:autoSpaceDE w:val="0"/>
                    <w:autoSpaceDN w:val="0"/>
                    <w:adjustRightInd w:val="0"/>
                    <w:spacing w:after="0" w:line="315" w:lineRule="exact"/>
                    <w:ind w:right="-38"/>
                    <w:rPr>
                      <w:rFonts w:ascii="Times New Roman" w:hAnsi="Times New Roman"/>
                      <w:sz w:val="28"/>
                    </w:rPr>
                  </w:pPr>
                  <w:r w:rsidRPr="00A057CF">
                    <w:rPr>
                      <w:rFonts w:ascii="Times New Roman" w:eastAsia="Times New Roman" w:hAnsi="Times New Roman"/>
                      <w:sz w:val="28"/>
                      <w:szCs w:val="24"/>
                      <w:lang w:eastAsia="ru-RU"/>
                    </w:rPr>
                    <w:t>Відкритість.</w:t>
                  </w: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sz w:val="28"/>
                      <w:szCs w:val="24"/>
                    </w:rPr>
                    <w:lastRenderedPageBreak/>
                    <w:t>4.</w:t>
                  </w:r>
                  <w:r w:rsidRPr="00A057CF">
                    <w:rPr>
                      <w:rFonts w:ascii="Times New Roman" w:hAnsi="Times New Roman"/>
                      <w:sz w:val="28"/>
                      <w:szCs w:val="24"/>
                    </w:rPr>
                    <w:t>Управління організацією та персоналом</w:t>
                  </w:r>
                </w:p>
              </w:tc>
              <w:tc>
                <w:tcPr>
                  <w:tcW w:w="4769" w:type="dxa"/>
                  <w:hideMark/>
                </w:tcPr>
                <w:p w:rsidR="00A057CF" w:rsidRPr="00A057CF" w:rsidRDefault="00A057CF" w:rsidP="00A057CF">
                  <w:pPr>
                    <w:widowControl w:val="0"/>
                    <w:autoSpaceDE w:val="0"/>
                    <w:autoSpaceDN w:val="0"/>
                    <w:adjustRightInd w:val="0"/>
                    <w:spacing w:after="0" w:line="315" w:lineRule="exact"/>
                    <w:ind w:right="-38"/>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 xml:space="preserve">Організація роботи та контроль; </w:t>
                  </w:r>
                </w:p>
                <w:p w:rsidR="00A057CF" w:rsidRPr="00A057CF" w:rsidRDefault="00A057CF" w:rsidP="00A057CF">
                  <w:pPr>
                    <w:widowControl w:val="0"/>
                    <w:autoSpaceDE w:val="0"/>
                    <w:autoSpaceDN w:val="0"/>
                    <w:adjustRightInd w:val="0"/>
                    <w:spacing w:after="0" w:line="315" w:lineRule="exact"/>
                    <w:ind w:right="-38"/>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 xml:space="preserve">Управління людськими ресурсами; </w:t>
                  </w:r>
                </w:p>
                <w:p w:rsidR="00A057CF" w:rsidRPr="00A057CF" w:rsidRDefault="00A057CF" w:rsidP="00A057CF">
                  <w:pPr>
                    <w:widowControl w:val="0"/>
                    <w:autoSpaceDE w:val="0"/>
                    <w:autoSpaceDN w:val="0"/>
                    <w:adjustRightInd w:val="0"/>
                    <w:spacing w:after="0" w:line="315" w:lineRule="exact"/>
                    <w:ind w:right="-38"/>
                    <w:rPr>
                      <w:rFonts w:ascii="Times New Roman" w:hAnsi="Times New Roman"/>
                      <w:sz w:val="28"/>
                    </w:rPr>
                  </w:pPr>
                  <w:r w:rsidRPr="00A057CF">
                    <w:rPr>
                      <w:rFonts w:ascii="Times New Roman" w:eastAsia="Times New Roman" w:hAnsi="Times New Roman"/>
                      <w:sz w:val="28"/>
                      <w:szCs w:val="24"/>
                      <w:lang w:eastAsia="ru-RU"/>
                    </w:rPr>
                    <w:t>Вміння мотивувати підлеглих працівників.</w:t>
                  </w:r>
                </w:p>
              </w:tc>
            </w:tr>
            <w:tr w:rsidR="00A057CF" w:rsidRPr="00A057CF" w:rsidTr="003072AD">
              <w:tc>
                <w:tcPr>
                  <w:tcW w:w="4768" w:type="dxa"/>
                </w:tcPr>
                <w:p w:rsidR="00A057CF" w:rsidRPr="00A057CF" w:rsidRDefault="00A057CF" w:rsidP="00A057CF">
                  <w:pPr>
                    <w:spacing w:before="120" w:after="0" w:line="240" w:lineRule="auto"/>
                    <w:contextualSpacing/>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5. Особистісні компетенції</w:t>
                  </w:r>
                </w:p>
                <w:p w:rsidR="00A057CF" w:rsidRPr="00A057CF" w:rsidRDefault="00A057CF" w:rsidP="00A057CF">
                  <w:pPr>
                    <w:spacing w:after="0" w:line="240" w:lineRule="auto"/>
                    <w:jc w:val="both"/>
                    <w:rPr>
                      <w:rFonts w:ascii="Times New Roman" w:hAnsi="Times New Roman"/>
                      <w:sz w:val="28"/>
                    </w:rPr>
                  </w:pPr>
                </w:p>
              </w:tc>
              <w:tc>
                <w:tcPr>
                  <w:tcW w:w="4769" w:type="dxa"/>
                  <w:hideMark/>
                </w:tcPr>
                <w:p w:rsidR="00A057CF" w:rsidRPr="00A057CF" w:rsidRDefault="00A057CF" w:rsidP="00A057CF">
                  <w:pPr>
                    <w:widowControl w:val="0"/>
                    <w:autoSpaceDE w:val="0"/>
                    <w:autoSpaceDN w:val="0"/>
                    <w:adjustRightInd w:val="0"/>
                    <w:spacing w:after="0" w:line="320" w:lineRule="exact"/>
                    <w:ind w:right="-36"/>
                    <w:jc w:val="both"/>
                    <w:rPr>
                      <w:rFonts w:ascii="Times New Roman" w:eastAsia="Times New Roman" w:hAnsi="Times New Roman"/>
                      <w:sz w:val="28"/>
                      <w:szCs w:val="24"/>
                      <w:lang w:eastAsia="ru-RU"/>
                    </w:rPr>
                  </w:pPr>
                  <w:r w:rsidRPr="00A057CF">
                    <w:rPr>
                      <w:rFonts w:ascii="Times New Roman" w:eastAsia="Times New Roman" w:hAnsi="Times New Roman"/>
                      <w:sz w:val="28"/>
                      <w:szCs w:val="24"/>
                      <w:lang w:eastAsia="ru-RU"/>
                    </w:rPr>
                    <w:t xml:space="preserve">Принциповість, рішучість і вимогливість під час прийняття рішень; </w:t>
                  </w:r>
                </w:p>
                <w:p w:rsidR="00A057CF" w:rsidRPr="00A057CF" w:rsidRDefault="00A057CF" w:rsidP="00A057CF">
                  <w:pPr>
                    <w:widowControl w:val="0"/>
                    <w:autoSpaceDE w:val="0"/>
                    <w:autoSpaceDN w:val="0"/>
                    <w:adjustRightInd w:val="0"/>
                    <w:spacing w:after="0" w:line="315" w:lineRule="exact"/>
                    <w:ind w:right="-38"/>
                    <w:rPr>
                      <w:rFonts w:ascii="Times New Roman" w:hAnsi="Times New Roman"/>
                      <w:sz w:val="28"/>
                    </w:rPr>
                  </w:pPr>
                  <w:r w:rsidRPr="00A057CF">
                    <w:rPr>
                      <w:rFonts w:ascii="Times New Roman" w:eastAsia="Times New Roman" w:hAnsi="Times New Roman"/>
                      <w:sz w:val="28"/>
                      <w:szCs w:val="24"/>
                      <w:lang w:eastAsia="ru-RU"/>
                    </w:rPr>
                    <w:t>Системність; Самоорганізація та саморозвиток; Політична нейтральність.</w:t>
                  </w: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rFonts w:ascii="Times New Roman" w:hAnsi="Times New Roman"/>
                      <w:sz w:val="28"/>
                      <w:szCs w:val="24"/>
                    </w:rPr>
                    <w:t>6.Забезпечення громадського порядку</w:t>
                  </w:r>
                </w:p>
              </w:tc>
              <w:tc>
                <w:tcPr>
                  <w:tcW w:w="4769" w:type="dxa"/>
                  <w:hideMark/>
                </w:tcPr>
                <w:p w:rsidR="00A057CF" w:rsidRPr="00A057CF" w:rsidRDefault="00A057CF" w:rsidP="00A057CF">
                  <w:pPr>
                    <w:widowControl w:val="0"/>
                    <w:autoSpaceDE w:val="0"/>
                    <w:autoSpaceDN w:val="0"/>
                    <w:adjustRightInd w:val="0"/>
                    <w:spacing w:after="0" w:line="320" w:lineRule="exact"/>
                    <w:jc w:val="both"/>
                    <w:rPr>
                      <w:rFonts w:ascii="Times New Roman" w:eastAsia="Times New Roman" w:hAnsi="Times New Roman"/>
                      <w:sz w:val="28"/>
                      <w:szCs w:val="24"/>
                      <w:lang w:eastAsia="ru-RU"/>
                    </w:rPr>
                  </w:pPr>
                  <w:r w:rsidRPr="00A057CF">
                    <w:rPr>
                      <w:rFonts w:ascii="Times New Roman" w:eastAsia="Times New Roman" w:hAnsi="Times New Roman"/>
                      <w:sz w:val="24"/>
                      <w:szCs w:val="24"/>
                      <w:lang w:eastAsia="ru-RU"/>
                    </w:rPr>
                    <w:t>З</w:t>
                  </w:r>
                  <w:r w:rsidRPr="00A057CF">
                    <w:rPr>
                      <w:rFonts w:ascii="Times New Roman" w:eastAsia="Times New Roman" w:hAnsi="Times New Roman"/>
                      <w:sz w:val="28"/>
                      <w:szCs w:val="24"/>
                      <w:lang w:eastAsia="ru-RU"/>
                    </w:rPr>
                    <w:t xml:space="preserve">нання законодавства, яке регулює діяльність судових та правоохоронних органів; </w:t>
                  </w:r>
                </w:p>
                <w:p w:rsidR="00A057CF" w:rsidRPr="00A057CF" w:rsidRDefault="00A057CF" w:rsidP="00A057CF">
                  <w:pPr>
                    <w:widowControl w:val="0"/>
                    <w:autoSpaceDE w:val="0"/>
                    <w:autoSpaceDN w:val="0"/>
                    <w:adjustRightInd w:val="0"/>
                    <w:spacing w:after="0" w:line="320" w:lineRule="exact"/>
                    <w:jc w:val="both"/>
                    <w:rPr>
                      <w:rFonts w:ascii="Times New Roman" w:hAnsi="Times New Roman"/>
                      <w:sz w:val="28"/>
                    </w:rPr>
                  </w:pPr>
                  <w:r w:rsidRPr="00A057CF">
                    <w:rPr>
                      <w:rFonts w:ascii="Times New Roman" w:eastAsia="Times New Roman" w:hAnsi="Times New Roman"/>
                      <w:sz w:val="28"/>
                      <w:szCs w:val="24"/>
                      <w:lang w:eastAsia="ru-RU"/>
                    </w:rPr>
                    <w:t>Знання  системи  правоохоронних  органів, розмежування  їх  компетенції,  порядок забезпечення їх співпраці.</w:t>
                  </w:r>
                </w:p>
              </w:tc>
            </w:tr>
            <w:tr w:rsidR="00A057CF" w:rsidRPr="00A057CF" w:rsidTr="003072AD">
              <w:tc>
                <w:tcPr>
                  <w:tcW w:w="4768" w:type="dxa"/>
                  <w:hideMark/>
                </w:tcPr>
                <w:p w:rsidR="00A057CF" w:rsidRPr="00A057CF" w:rsidRDefault="00A057CF" w:rsidP="00A057CF">
                  <w:pPr>
                    <w:widowControl w:val="0"/>
                    <w:autoSpaceDE w:val="0"/>
                    <w:autoSpaceDN w:val="0"/>
                    <w:adjustRightInd w:val="0"/>
                    <w:spacing w:after="0" w:line="320" w:lineRule="exact"/>
                    <w:ind w:right="-38"/>
                    <w:jc w:val="both"/>
                    <w:rPr>
                      <w:rFonts w:ascii="Times New Roman" w:hAnsi="Times New Roman"/>
                      <w:sz w:val="28"/>
                    </w:rPr>
                  </w:pPr>
                  <w:r w:rsidRPr="00A057CF">
                    <w:rPr>
                      <w:rFonts w:ascii="Times New Roman" w:eastAsia="Times New Roman" w:hAnsi="Times New Roman"/>
                      <w:sz w:val="28"/>
                      <w:szCs w:val="24"/>
                      <w:lang w:eastAsia="ru-RU"/>
                    </w:rPr>
                    <w:t>7. Робота з інформацією</w:t>
                  </w:r>
                </w:p>
              </w:tc>
              <w:tc>
                <w:tcPr>
                  <w:tcW w:w="4769" w:type="dxa"/>
                  <w:hideMark/>
                </w:tcPr>
                <w:p w:rsidR="00A057CF" w:rsidRPr="00A057CF" w:rsidRDefault="00A057CF" w:rsidP="00A057CF">
                  <w:pPr>
                    <w:widowControl w:val="0"/>
                    <w:autoSpaceDE w:val="0"/>
                    <w:autoSpaceDN w:val="0"/>
                    <w:adjustRightInd w:val="0"/>
                    <w:spacing w:after="0" w:line="320" w:lineRule="exact"/>
                    <w:ind w:right="-38"/>
                    <w:jc w:val="both"/>
                    <w:rPr>
                      <w:rFonts w:ascii="Times New Roman" w:hAnsi="Times New Roman"/>
                      <w:sz w:val="28"/>
                    </w:rPr>
                  </w:pPr>
                  <w:r w:rsidRPr="00A057CF">
                    <w:rPr>
                      <w:rFonts w:ascii="Times New Roman" w:eastAsia="Times New Roman" w:hAnsi="Times New Roman"/>
                      <w:sz w:val="28"/>
                      <w:szCs w:val="24"/>
                      <w:lang w:eastAsia="ru-RU"/>
                    </w:rPr>
                    <w:t>Знання основ законодавства про інформацію</w:t>
                  </w:r>
                </w:p>
              </w:tc>
            </w:tr>
            <w:tr w:rsidR="00A057CF" w:rsidRPr="00A057CF" w:rsidTr="003072AD">
              <w:tc>
                <w:tcPr>
                  <w:tcW w:w="9537" w:type="dxa"/>
                  <w:gridSpan w:val="2"/>
                </w:tcPr>
                <w:p w:rsidR="00A057CF" w:rsidRPr="00A057CF" w:rsidRDefault="00A057CF" w:rsidP="00A057CF">
                  <w:pPr>
                    <w:widowControl w:val="0"/>
                    <w:autoSpaceDE w:val="0"/>
                    <w:autoSpaceDN w:val="0"/>
                    <w:adjustRightInd w:val="0"/>
                    <w:spacing w:after="0" w:line="330" w:lineRule="exact"/>
                    <w:jc w:val="center"/>
                    <w:rPr>
                      <w:rFonts w:ascii="Times New Roman" w:eastAsia="Times New Roman" w:hAnsi="Times New Roman"/>
                      <w:b/>
                      <w:sz w:val="28"/>
                      <w:szCs w:val="24"/>
                      <w:lang w:eastAsia="ru-RU"/>
                    </w:rPr>
                  </w:pPr>
                </w:p>
                <w:p w:rsidR="00A057CF" w:rsidRPr="00A057CF" w:rsidRDefault="00A057CF" w:rsidP="00A057CF">
                  <w:pPr>
                    <w:widowControl w:val="0"/>
                    <w:autoSpaceDE w:val="0"/>
                    <w:autoSpaceDN w:val="0"/>
                    <w:adjustRightInd w:val="0"/>
                    <w:spacing w:after="0" w:line="330" w:lineRule="exact"/>
                    <w:jc w:val="center"/>
                    <w:rPr>
                      <w:rFonts w:ascii="Times New Roman" w:eastAsia="Times New Roman" w:hAnsi="Times New Roman"/>
                      <w:b/>
                      <w:sz w:val="28"/>
                      <w:szCs w:val="24"/>
                      <w:lang w:eastAsia="ru-RU"/>
                    </w:rPr>
                  </w:pPr>
                  <w:r w:rsidRPr="00A057CF">
                    <w:rPr>
                      <w:rFonts w:ascii="Times New Roman" w:eastAsia="Times New Roman" w:hAnsi="Times New Roman"/>
                      <w:b/>
                      <w:sz w:val="28"/>
                      <w:szCs w:val="24"/>
                      <w:lang w:eastAsia="ru-RU"/>
                    </w:rPr>
                    <w:t>Професійні знання.</w:t>
                  </w:r>
                </w:p>
                <w:p w:rsidR="00A057CF" w:rsidRPr="00A057CF" w:rsidRDefault="00A057CF" w:rsidP="00A057CF">
                  <w:pPr>
                    <w:spacing w:after="0" w:line="240" w:lineRule="auto"/>
                    <w:jc w:val="center"/>
                    <w:rPr>
                      <w:rFonts w:ascii="Times New Roman" w:hAnsi="Times New Roman"/>
                      <w:sz w:val="28"/>
                    </w:rPr>
                  </w:pP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sz w:val="28"/>
                      <w:szCs w:val="24"/>
                    </w:rPr>
                    <w:t xml:space="preserve">1. </w:t>
                  </w:r>
                  <w:r w:rsidRPr="00A057CF">
                    <w:rPr>
                      <w:rFonts w:ascii="Times New Roman" w:hAnsi="Times New Roman"/>
                      <w:sz w:val="28"/>
                      <w:szCs w:val="24"/>
                    </w:rPr>
                    <w:t>Знання законодавства</w:t>
                  </w:r>
                </w:p>
              </w:tc>
              <w:tc>
                <w:tcPr>
                  <w:tcW w:w="4769" w:type="dxa"/>
                  <w:hideMark/>
                </w:tcPr>
                <w:p w:rsidR="00A057CF" w:rsidRPr="00A057CF" w:rsidRDefault="00A057CF" w:rsidP="00A057CF">
                  <w:pPr>
                    <w:spacing w:after="0" w:line="240" w:lineRule="auto"/>
                    <w:jc w:val="both"/>
                    <w:rPr>
                      <w:rFonts w:ascii="Times New Roman" w:hAnsi="Times New Roman"/>
                      <w:sz w:val="28"/>
                    </w:rPr>
                  </w:pPr>
                  <w:r w:rsidRPr="00A057CF">
                    <w:rPr>
                      <w:rFonts w:ascii="Times New Roman" w:hAnsi="Times New Roman"/>
                      <w:sz w:val="28"/>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A057CF" w:rsidRPr="00A057CF" w:rsidTr="003072AD">
              <w:tc>
                <w:tcPr>
                  <w:tcW w:w="4768" w:type="dxa"/>
                  <w:hideMark/>
                </w:tcPr>
                <w:p w:rsidR="00A057CF" w:rsidRPr="00A057CF" w:rsidRDefault="00A057CF" w:rsidP="00A057CF">
                  <w:pPr>
                    <w:spacing w:after="0" w:line="240" w:lineRule="auto"/>
                    <w:jc w:val="both"/>
                    <w:rPr>
                      <w:rFonts w:ascii="Times New Roman" w:hAnsi="Times New Roman"/>
                      <w:sz w:val="28"/>
                    </w:rPr>
                  </w:pPr>
                  <w:r w:rsidRPr="00A057CF">
                    <w:rPr>
                      <w:sz w:val="28"/>
                      <w:szCs w:val="24"/>
                    </w:rPr>
                    <w:t xml:space="preserve">2. </w:t>
                  </w:r>
                  <w:r w:rsidRPr="00A057CF">
                    <w:rPr>
                      <w:rFonts w:ascii="Times New Roman" w:hAnsi="Times New Roman"/>
                      <w:sz w:val="28"/>
                      <w:szCs w:val="24"/>
                    </w:rPr>
                    <w:t>Знання спеціального законодавства</w:t>
                  </w:r>
                </w:p>
              </w:tc>
              <w:tc>
                <w:tcPr>
                  <w:tcW w:w="4769" w:type="dxa"/>
                  <w:hideMark/>
                </w:tcPr>
                <w:p w:rsidR="00A057CF" w:rsidRPr="00A057CF" w:rsidRDefault="00A057CF" w:rsidP="00A057CF">
                  <w:pPr>
                    <w:spacing w:after="0" w:line="240" w:lineRule="auto"/>
                    <w:jc w:val="both"/>
                    <w:rPr>
                      <w:rFonts w:ascii="Times New Roman" w:hAnsi="Times New Roman"/>
                      <w:sz w:val="28"/>
                    </w:rPr>
                  </w:pPr>
                  <w:r w:rsidRPr="00A057CF">
                    <w:rPr>
                      <w:rFonts w:ascii="Times New Roman" w:hAnsi="Times New Roman"/>
                      <w:sz w:val="28"/>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w:t>
                  </w:r>
                  <w:r w:rsidRPr="00A057CF">
                    <w:rPr>
                      <w:rFonts w:ascii="Times New Roman" w:hAnsi="Times New Roman"/>
                      <w:sz w:val="28"/>
                      <w:szCs w:val="24"/>
                    </w:rPr>
                    <w:lastRenderedPageBreak/>
                    <w:t>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A057CF" w:rsidRPr="00A057CF" w:rsidRDefault="00A057CF" w:rsidP="00A057CF">
            <w:pPr>
              <w:spacing w:after="0" w:line="240" w:lineRule="auto"/>
              <w:jc w:val="both"/>
              <w:rPr>
                <w:rFonts w:ascii="Times New Roman" w:hAnsi="Times New Roman"/>
                <w:sz w:val="28"/>
              </w:rPr>
            </w:pPr>
          </w:p>
        </w:tc>
      </w:tr>
    </w:tbl>
    <w:p w:rsidR="00A057CF" w:rsidRPr="00A057CF" w:rsidRDefault="00A057CF" w:rsidP="00A057CF">
      <w:pPr>
        <w:jc w:val="both"/>
        <w:rPr>
          <w:rFonts w:ascii="Times New Roman" w:hAnsi="Times New Roman"/>
          <w:sz w:val="28"/>
          <w:szCs w:val="28"/>
        </w:rPr>
      </w:pPr>
    </w:p>
    <w:p w:rsidR="00A057CF" w:rsidRPr="00A057CF" w:rsidRDefault="00A057CF" w:rsidP="00A057CF">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sidRPr="00A057CF">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A057CF" w:rsidRPr="00A057CF" w:rsidRDefault="00A057CF" w:rsidP="00A057CF">
      <w:pPr>
        <w:spacing w:after="160" w:line="259" w:lineRule="auto"/>
      </w:pPr>
      <w:r w:rsidRPr="00A057CF">
        <w:br w:type="page"/>
      </w:r>
    </w:p>
    <w:p w:rsidR="006C3D3C" w:rsidRPr="006C3D3C" w:rsidRDefault="006C3D3C" w:rsidP="006C3D3C">
      <w:pPr>
        <w:spacing w:after="0" w:line="240" w:lineRule="auto"/>
        <w:ind w:left="4962"/>
        <w:contextualSpacing/>
        <w:rPr>
          <w:rFonts w:ascii="Times New Roman" w:hAnsi="Times New Roman"/>
          <w:b/>
          <w:sz w:val="28"/>
          <w:szCs w:val="28"/>
          <w:lang w:eastAsia="ru-RU"/>
        </w:rPr>
      </w:pPr>
      <w:r w:rsidRPr="006C3D3C">
        <w:rPr>
          <w:rFonts w:ascii="Times New Roman" w:hAnsi="Times New Roman"/>
          <w:b/>
          <w:sz w:val="28"/>
          <w:szCs w:val="28"/>
          <w:lang w:eastAsia="ru-RU"/>
        </w:rPr>
        <w:lastRenderedPageBreak/>
        <w:t>ЗАТВЕРДЖЕНО</w:t>
      </w:r>
    </w:p>
    <w:p w:rsidR="006C3D3C" w:rsidRPr="006C3D3C" w:rsidRDefault="006C3D3C" w:rsidP="006C3D3C">
      <w:pPr>
        <w:spacing w:after="0" w:line="240" w:lineRule="auto"/>
        <w:ind w:left="4962"/>
        <w:contextualSpacing/>
        <w:rPr>
          <w:rFonts w:ascii="Times New Roman" w:hAnsi="Times New Roman"/>
          <w:sz w:val="28"/>
          <w:szCs w:val="28"/>
        </w:rPr>
      </w:pPr>
      <w:r w:rsidRPr="006C3D3C">
        <w:rPr>
          <w:rFonts w:ascii="Times New Roman" w:hAnsi="Times New Roman"/>
          <w:sz w:val="28"/>
          <w:szCs w:val="28"/>
        </w:rPr>
        <w:t>Наказ начальника територіального управління Служби судової охорони у Полтавській області</w:t>
      </w:r>
      <w:r w:rsidRPr="006C3D3C">
        <w:rPr>
          <w:rFonts w:ascii="Times New Roman" w:hAnsi="Times New Roman"/>
          <w:sz w:val="28"/>
          <w:szCs w:val="28"/>
        </w:rPr>
        <w:br/>
        <w:t xml:space="preserve">від </w:t>
      </w:r>
      <w:r>
        <w:rPr>
          <w:rFonts w:ascii="Times New Roman" w:hAnsi="Times New Roman"/>
          <w:sz w:val="28"/>
          <w:szCs w:val="28"/>
        </w:rPr>
        <w:t>20.11.2019 №</w:t>
      </w:r>
      <w:r w:rsidR="00630BBD">
        <w:rPr>
          <w:rFonts w:ascii="Times New Roman" w:hAnsi="Times New Roman"/>
          <w:sz w:val="28"/>
          <w:szCs w:val="28"/>
        </w:rPr>
        <w:t xml:space="preserve"> </w:t>
      </w:r>
      <w:r>
        <w:rPr>
          <w:rFonts w:ascii="Times New Roman" w:hAnsi="Times New Roman"/>
          <w:sz w:val="28"/>
          <w:szCs w:val="28"/>
        </w:rPr>
        <w:t>44</w:t>
      </w:r>
    </w:p>
    <w:p w:rsidR="006C3D3C" w:rsidRPr="006C3D3C" w:rsidRDefault="006C3D3C" w:rsidP="006C3D3C">
      <w:pPr>
        <w:spacing w:after="0" w:line="240" w:lineRule="auto"/>
        <w:ind w:left="4962"/>
        <w:contextualSpacing/>
        <w:rPr>
          <w:rFonts w:ascii="Times New Roman" w:hAnsi="Times New Roman"/>
          <w:sz w:val="28"/>
          <w:szCs w:val="28"/>
        </w:rPr>
      </w:pPr>
    </w:p>
    <w:p w:rsidR="006C3D3C" w:rsidRPr="006C3D3C" w:rsidRDefault="006C3D3C" w:rsidP="006C3D3C">
      <w:pPr>
        <w:spacing w:after="0" w:line="240" w:lineRule="auto"/>
        <w:contextualSpacing/>
        <w:jc w:val="center"/>
        <w:rPr>
          <w:rFonts w:ascii="Times New Roman" w:hAnsi="Times New Roman"/>
          <w:b/>
          <w:sz w:val="28"/>
          <w:szCs w:val="28"/>
        </w:rPr>
      </w:pPr>
    </w:p>
    <w:p w:rsidR="006C3D3C" w:rsidRPr="006C3D3C" w:rsidRDefault="006C3D3C" w:rsidP="006C3D3C">
      <w:pPr>
        <w:spacing w:after="0" w:line="240" w:lineRule="auto"/>
        <w:contextualSpacing/>
        <w:jc w:val="center"/>
        <w:rPr>
          <w:rFonts w:ascii="Times New Roman" w:hAnsi="Times New Roman"/>
          <w:b/>
          <w:sz w:val="28"/>
          <w:szCs w:val="28"/>
        </w:rPr>
      </w:pPr>
    </w:p>
    <w:p w:rsidR="006C3D3C" w:rsidRPr="006C3D3C" w:rsidRDefault="006C3D3C" w:rsidP="006C3D3C">
      <w:pPr>
        <w:spacing w:after="0" w:line="240" w:lineRule="auto"/>
        <w:contextualSpacing/>
        <w:jc w:val="center"/>
        <w:rPr>
          <w:rFonts w:ascii="Times New Roman" w:hAnsi="Times New Roman"/>
          <w:b/>
          <w:sz w:val="28"/>
          <w:szCs w:val="28"/>
          <w:lang w:eastAsia="ru-RU"/>
        </w:rPr>
      </w:pPr>
      <w:r w:rsidRPr="006C3D3C">
        <w:rPr>
          <w:rFonts w:ascii="Times New Roman" w:hAnsi="Times New Roman"/>
          <w:b/>
          <w:bCs/>
          <w:sz w:val="28"/>
          <w:szCs w:val="28"/>
          <w:lang w:eastAsia="ru-RU"/>
        </w:rPr>
        <w:t>УМОВИ</w:t>
      </w:r>
      <w:r w:rsidRPr="006C3D3C">
        <w:rPr>
          <w:rFonts w:ascii="Times New Roman" w:hAnsi="Times New Roman"/>
          <w:sz w:val="28"/>
          <w:szCs w:val="28"/>
          <w:lang w:eastAsia="ru-RU"/>
        </w:rPr>
        <w:br/>
      </w:r>
      <w:r w:rsidRPr="006C3D3C">
        <w:rPr>
          <w:rFonts w:ascii="Times New Roman" w:hAnsi="Times New Roman"/>
          <w:b/>
          <w:bCs/>
          <w:sz w:val="28"/>
          <w:szCs w:val="28"/>
          <w:lang w:eastAsia="ru-RU"/>
        </w:rPr>
        <w:t>проведення конкурсу на зайняття вакантної посади</w:t>
      </w:r>
      <w:r w:rsidRPr="006C3D3C">
        <w:rPr>
          <w:rFonts w:ascii="Times New Roman" w:hAnsi="Times New Roman"/>
          <w:b/>
          <w:bCs/>
          <w:color w:val="FF0000"/>
          <w:sz w:val="28"/>
          <w:szCs w:val="28"/>
          <w:lang w:eastAsia="ru-RU"/>
        </w:rPr>
        <w:t xml:space="preserve"> </w:t>
      </w:r>
      <w:r w:rsidRPr="00630BBD">
        <w:rPr>
          <w:rFonts w:ascii="Times New Roman" w:hAnsi="Times New Roman"/>
          <w:b/>
          <w:bCs/>
          <w:sz w:val="28"/>
          <w:szCs w:val="28"/>
          <w:lang w:eastAsia="ru-RU"/>
        </w:rPr>
        <w:t xml:space="preserve">провідного </w:t>
      </w:r>
      <w:r w:rsidR="00630BBD" w:rsidRPr="00630BBD">
        <w:rPr>
          <w:rFonts w:ascii="Times New Roman" w:hAnsi="Times New Roman"/>
          <w:b/>
          <w:bCs/>
          <w:sz w:val="28"/>
          <w:szCs w:val="28"/>
          <w:lang w:eastAsia="ru-RU"/>
        </w:rPr>
        <w:t>спеціаліста</w:t>
      </w:r>
      <w:r w:rsidRPr="00630BBD">
        <w:rPr>
          <w:rFonts w:ascii="Times New Roman" w:hAnsi="Times New Roman"/>
          <w:b/>
          <w:bCs/>
          <w:sz w:val="28"/>
          <w:szCs w:val="28"/>
          <w:lang w:eastAsia="ru-RU"/>
        </w:rPr>
        <w:t xml:space="preserve"> </w:t>
      </w:r>
      <w:r w:rsidRPr="006C3D3C">
        <w:rPr>
          <w:rFonts w:ascii="Times New Roman" w:hAnsi="Times New Roman"/>
          <w:b/>
          <w:bCs/>
          <w:sz w:val="28"/>
          <w:szCs w:val="28"/>
          <w:lang w:eastAsia="ru-RU"/>
        </w:rPr>
        <w:t xml:space="preserve">служби інформаційно-аналітичної роботи територіального управління Служби судової охорони </w:t>
      </w:r>
      <w:r w:rsidRPr="006C3D3C">
        <w:rPr>
          <w:rFonts w:ascii="Times New Roman" w:hAnsi="Times New Roman"/>
          <w:b/>
          <w:sz w:val="28"/>
          <w:szCs w:val="28"/>
          <w:lang w:eastAsia="ru-RU"/>
        </w:rPr>
        <w:t>у Полтавській області</w:t>
      </w:r>
    </w:p>
    <w:p w:rsidR="006C3D3C" w:rsidRPr="006C3D3C" w:rsidRDefault="006C3D3C" w:rsidP="006C3D3C">
      <w:pPr>
        <w:spacing w:after="0" w:line="240" w:lineRule="auto"/>
        <w:contextualSpacing/>
        <w:jc w:val="center"/>
        <w:rPr>
          <w:rFonts w:ascii="Times New Roman" w:hAnsi="Times New Roman"/>
          <w:b/>
          <w:sz w:val="28"/>
          <w:szCs w:val="28"/>
          <w:lang w:eastAsia="ru-RU"/>
        </w:rPr>
      </w:pPr>
    </w:p>
    <w:p w:rsidR="006C3D3C" w:rsidRPr="006C3D3C" w:rsidRDefault="006C3D3C" w:rsidP="006C3D3C">
      <w:pPr>
        <w:spacing w:after="0" w:line="240" w:lineRule="auto"/>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Загальні умови</w:t>
      </w:r>
    </w:p>
    <w:p w:rsidR="006C3D3C" w:rsidRPr="006C3D3C" w:rsidRDefault="006C3D3C" w:rsidP="006C3D3C">
      <w:pPr>
        <w:spacing w:after="0" w:line="240" w:lineRule="auto"/>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 xml:space="preserve">1. Основні повноваження </w:t>
      </w:r>
      <w:r w:rsidR="00630BBD">
        <w:rPr>
          <w:rFonts w:ascii="Times New Roman" w:hAnsi="Times New Roman"/>
          <w:b/>
          <w:sz w:val="28"/>
          <w:szCs w:val="28"/>
          <w:lang w:eastAsia="ru-RU"/>
        </w:rPr>
        <w:t>провідного спеціаліста</w:t>
      </w:r>
      <w:r w:rsidRPr="006C3D3C">
        <w:rPr>
          <w:rFonts w:ascii="Times New Roman" w:hAnsi="Times New Roman"/>
          <w:b/>
          <w:sz w:val="28"/>
          <w:szCs w:val="28"/>
          <w:lang w:eastAsia="ru-RU"/>
        </w:rPr>
        <w:t xml:space="preserve"> служби інформаційно-аналітичної роботи територіального управління Служби судової охорони у Полтавській області: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1)</w:t>
      </w:r>
      <w:r w:rsidRPr="006C3D3C">
        <w:t xml:space="preserve"> </w:t>
      </w:r>
      <w:r w:rsidR="00630BBD">
        <w:rPr>
          <w:rFonts w:ascii="Times New Roman" w:hAnsi="Times New Roman"/>
          <w:sz w:val="28"/>
          <w:szCs w:val="28"/>
          <w:lang w:eastAsia="ru-RU"/>
        </w:rPr>
        <w:t>надає допомогу в організації служби</w:t>
      </w:r>
      <w:r w:rsidRPr="006C3D3C">
        <w:rPr>
          <w:rFonts w:ascii="Times New Roman" w:hAnsi="Times New Roman"/>
          <w:sz w:val="28"/>
          <w:szCs w:val="28"/>
          <w:lang w:eastAsia="ru-RU"/>
        </w:rPr>
        <w:t xml:space="preserve"> інфор</w:t>
      </w:r>
      <w:r w:rsidR="00630BBD">
        <w:rPr>
          <w:rFonts w:ascii="Times New Roman" w:hAnsi="Times New Roman"/>
          <w:sz w:val="28"/>
          <w:szCs w:val="28"/>
          <w:lang w:eastAsia="ru-RU"/>
        </w:rPr>
        <w:t>маційно-аналітичної роботи керівництву</w:t>
      </w:r>
      <w:r w:rsidRPr="006C3D3C">
        <w:rPr>
          <w:rFonts w:ascii="Times New Roman" w:hAnsi="Times New Roman"/>
          <w:sz w:val="28"/>
          <w:szCs w:val="28"/>
          <w:lang w:eastAsia="ru-RU"/>
        </w:rPr>
        <w:t>;</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2) забезпечує контроль за своєчасним надходженням інформаційних та інших матеріалів від структурних підрозділів територіального управління про виконання документів та роботи з реагування на запити і звернення;</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3) готує інформаційно-аналітичні матеріали для начальника територіального управління та його заступників про виконання документів та реагування на запити і звернення;</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4) організовує роботу служби з</w:t>
      </w:r>
      <w:r w:rsidRPr="006C3D3C">
        <w:rPr>
          <w:rFonts w:ascii="Times New Roman" w:hAnsi="Times New Roman"/>
          <w:b/>
          <w:sz w:val="28"/>
          <w:szCs w:val="28"/>
          <w:lang w:eastAsia="ru-RU"/>
        </w:rPr>
        <w:t xml:space="preserve"> </w:t>
      </w:r>
      <w:r w:rsidRPr="006C3D3C">
        <w:rPr>
          <w:rFonts w:ascii="Times New Roman" w:hAnsi="Times New Roman"/>
          <w:sz w:val="28"/>
          <w:szCs w:val="28"/>
          <w:lang w:eastAsia="ru-RU"/>
        </w:rPr>
        <w:t>інформаційно-аналітичного забезпечення по діяльності по державному забезпеченню особистої безпеки суддів, членів їх сімей та майна, працівників суду, охорони приміщень суду;</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5)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6) організовує виконання завдань служби та територіальних підрозділів за напрямком діяльності;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7) в установленому порядку запитує та отримує від структурних</w:t>
      </w:r>
      <w:r w:rsidRPr="006C3D3C">
        <w:rPr>
          <w:rFonts w:ascii="Times New Roman" w:hAnsi="Times New Roman"/>
          <w:sz w:val="28"/>
          <w:szCs w:val="28"/>
          <w:lang w:eastAsia="ru-RU"/>
        </w:rPr>
        <w:br/>
        <w:t>підрозділів територіального управління інформацію, пропозиції, розрахунки та обґрунтування, необхідні для виконання завдань інформаційно-аналітичного забезпечення.</w:t>
      </w:r>
    </w:p>
    <w:p w:rsidR="006C3D3C" w:rsidRPr="006C3D3C" w:rsidRDefault="006C3D3C" w:rsidP="006C3D3C">
      <w:pPr>
        <w:spacing w:after="0" w:line="240" w:lineRule="auto"/>
        <w:ind w:firstLine="851"/>
        <w:contextualSpacing/>
        <w:rPr>
          <w:rFonts w:ascii="Times New Roman" w:hAnsi="Times New Roman"/>
          <w:b/>
          <w:sz w:val="28"/>
          <w:szCs w:val="28"/>
          <w:lang w:eastAsia="ru-RU"/>
        </w:rPr>
      </w:pPr>
    </w:p>
    <w:p w:rsidR="006C3D3C" w:rsidRPr="006C3D3C" w:rsidRDefault="006C3D3C" w:rsidP="006C3D3C">
      <w:pPr>
        <w:spacing w:after="0" w:line="240" w:lineRule="auto"/>
        <w:ind w:firstLine="851"/>
        <w:contextualSpacing/>
        <w:rPr>
          <w:rFonts w:ascii="Times New Roman" w:hAnsi="Times New Roman"/>
          <w:b/>
          <w:sz w:val="28"/>
          <w:szCs w:val="28"/>
          <w:lang w:eastAsia="ru-RU"/>
        </w:rPr>
      </w:pPr>
      <w:r w:rsidRPr="006C3D3C">
        <w:rPr>
          <w:rFonts w:ascii="Times New Roman" w:hAnsi="Times New Roman"/>
          <w:b/>
          <w:sz w:val="28"/>
          <w:szCs w:val="28"/>
          <w:lang w:eastAsia="ru-RU"/>
        </w:rPr>
        <w:t>2. Умови оплати праці:</w:t>
      </w:r>
    </w:p>
    <w:p w:rsidR="006C3D3C" w:rsidRPr="006C3D3C" w:rsidRDefault="00630BBD" w:rsidP="006C3D3C">
      <w:pPr>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1) посадовий оклад – 5780</w:t>
      </w:r>
      <w:r w:rsidR="006C3D3C" w:rsidRPr="006C3D3C">
        <w:rPr>
          <w:rFonts w:ascii="Times New Roman" w:hAnsi="Times New Roman"/>
          <w:sz w:val="28"/>
          <w:szCs w:val="28"/>
          <w:lang w:eastAsia="ru-RU"/>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6C3D3C" w:rsidRPr="006C3D3C" w:rsidRDefault="006C3D3C" w:rsidP="006C3D3C">
      <w:pPr>
        <w:spacing w:after="0" w:line="240" w:lineRule="auto"/>
        <w:ind w:firstLine="851"/>
        <w:contextualSpacing/>
        <w:jc w:val="both"/>
        <w:rPr>
          <w:rFonts w:ascii="Times New Roman" w:hAnsi="Times New Roman"/>
          <w:sz w:val="28"/>
          <w:szCs w:val="28"/>
          <w:lang w:eastAsia="ru-RU"/>
        </w:rPr>
      </w:pPr>
      <w:r w:rsidRPr="006C3D3C">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C3D3C" w:rsidRPr="006C3D3C" w:rsidRDefault="006C3D3C" w:rsidP="006C3D3C">
      <w:pPr>
        <w:spacing w:after="0" w:line="240" w:lineRule="auto"/>
        <w:ind w:firstLine="851"/>
        <w:contextualSpacing/>
        <w:jc w:val="both"/>
        <w:rPr>
          <w:rFonts w:ascii="Times New Roman" w:hAnsi="Times New Roman"/>
          <w:b/>
          <w:sz w:val="28"/>
          <w:szCs w:val="28"/>
          <w:lang w:eastAsia="ru-RU"/>
        </w:rPr>
      </w:pPr>
    </w:p>
    <w:p w:rsidR="006C3D3C" w:rsidRPr="006C3D3C" w:rsidRDefault="006C3D3C" w:rsidP="006C3D3C">
      <w:pPr>
        <w:spacing w:after="0" w:line="240" w:lineRule="auto"/>
        <w:ind w:firstLine="851"/>
        <w:contextualSpacing/>
        <w:jc w:val="both"/>
        <w:rPr>
          <w:rFonts w:ascii="Times New Roman" w:hAnsi="Times New Roman"/>
          <w:sz w:val="28"/>
          <w:szCs w:val="28"/>
          <w:lang w:eastAsia="ru-RU"/>
        </w:rPr>
      </w:pPr>
      <w:r w:rsidRPr="006C3D3C">
        <w:rPr>
          <w:rFonts w:ascii="Times New Roman" w:hAnsi="Times New Roman"/>
          <w:b/>
          <w:sz w:val="28"/>
          <w:szCs w:val="28"/>
          <w:lang w:eastAsia="ru-RU"/>
        </w:rPr>
        <w:t>3. Інформація про строковість чи безстроковість призначення на посаду:</w:t>
      </w:r>
    </w:p>
    <w:p w:rsidR="006C3D3C" w:rsidRPr="006C3D3C" w:rsidRDefault="006C3D3C" w:rsidP="006C3D3C">
      <w:pPr>
        <w:spacing w:after="0" w:line="240" w:lineRule="auto"/>
        <w:ind w:firstLine="851"/>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 безстроково.</w:t>
      </w:r>
    </w:p>
    <w:p w:rsidR="006C3D3C" w:rsidRPr="006C3D3C" w:rsidRDefault="006C3D3C" w:rsidP="006C3D3C">
      <w:pPr>
        <w:spacing w:after="0" w:line="240" w:lineRule="auto"/>
        <w:ind w:firstLine="851"/>
        <w:contextualSpacing/>
        <w:jc w:val="both"/>
        <w:rPr>
          <w:rFonts w:ascii="Times New Roman" w:hAnsi="Times New Roman"/>
          <w:b/>
          <w:color w:val="FF0000"/>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b/>
          <w:sz w:val="28"/>
          <w:szCs w:val="28"/>
          <w:lang w:eastAsia="ru-RU"/>
        </w:rPr>
        <w:t>4. Перелік документів, необхідних для участі в конкурсі, та строк їх подання:</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2) копія паспорта громадянина України;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3) копії (копії) документа (документів) про освіту;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5) декларація, визначена Законом України «Про запобігання корупції» для кандидата на посаду за 2018 рік (роздрукований примірник із сайту Національного агентства з питань запобігання корупції);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6) копія трудової книжки (за наявності);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7) медична довідка про стан здоров’я, форму і порядок надання якої визначають спільно орган виконавчої влади і реалізація державної політки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8) копія військового квитка або посвідчення особи військовослужбовця (для військовозобов’я</w:t>
      </w:r>
      <w:r w:rsidR="00513C8B">
        <w:rPr>
          <w:rFonts w:ascii="Times New Roman" w:hAnsi="Times New Roman"/>
          <w:sz w:val="28"/>
          <w:szCs w:val="28"/>
          <w:lang w:eastAsia="ru-RU"/>
        </w:rPr>
        <w:t>заних або військовослужбовців);</w:t>
      </w:r>
    </w:p>
    <w:p w:rsidR="00513C8B" w:rsidRPr="006C3D3C" w:rsidRDefault="00513C8B" w:rsidP="006C3D3C">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 довідка про відсутність судимості.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pPr>
      <w:r w:rsidRPr="006C3D3C">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C3D3C" w:rsidRPr="006C3D3C" w:rsidRDefault="006C3D3C" w:rsidP="006C3D3C">
      <w:pPr>
        <w:spacing w:after="0" w:line="240" w:lineRule="auto"/>
        <w:ind w:firstLine="773"/>
        <w:jc w:val="both"/>
        <w:rPr>
          <w:rFonts w:ascii="Times New Roman" w:hAnsi="Times New Roman"/>
          <w:sz w:val="28"/>
        </w:rPr>
      </w:pPr>
      <w:r w:rsidRPr="006C3D3C">
        <w:rPr>
          <w:rFonts w:ascii="Times New Roman" w:hAnsi="Times New Roman"/>
          <w:sz w:val="28"/>
        </w:rPr>
        <w:t xml:space="preserve">Документи приймаються з 09.00 </w:t>
      </w:r>
      <w:r w:rsidR="00513C8B">
        <w:rPr>
          <w:rFonts w:ascii="Times New Roman" w:hAnsi="Times New Roman"/>
          <w:sz w:val="28"/>
        </w:rPr>
        <w:t>21 листопада</w:t>
      </w:r>
      <w:r w:rsidRPr="006C3D3C">
        <w:rPr>
          <w:rFonts w:ascii="Times New Roman" w:hAnsi="Times New Roman"/>
          <w:sz w:val="28"/>
        </w:rPr>
        <w:t xml:space="preserve"> 2019 року  до 09.00 </w:t>
      </w:r>
      <w:r w:rsidR="00513C8B">
        <w:rPr>
          <w:rFonts w:ascii="Times New Roman" w:hAnsi="Times New Roman"/>
          <w:sz w:val="28"/>
        </w:rPr>
        <w:t xml:space="preserve">02 грудня </w:t>
      </w:r>
      <w:r w:rsidRPr="006C3D3C">
        <w:rPr>
          <w:rFonts w:ascii="Times New Roman" w:hAnsi="Times New Roman"/>
          <w:sz w:val="28"/>
        </w:rPr>
        <w:t xml:space="preserve">2019 року за </w:t>
      </w:r>
      <w:proofErr w:type="spellStart"/>
      <w:r w:rsidRPr="006C3D3C">
        <w:rPr>
          <w:rFonts w:ascii="Times New Roman" w:hAnsi="Times New Roman"/>
          <w:sz w:val="28"/>
        </w:rPr>
        <w:t>адресою</w:t>
      </w:r>
      <w:proofErr w:type="spellEnd"/>
      <w:r w:rsidRPr="006C3D3C">
        <w:rPr>
          <w:rFonts w:ascii="Times New Roman" w:hAnsi="Times New Roman"/>
          <w:sz w:val="28"/>
        </w:rPr>
        <w:t>: м. Полтава, вул. Соборності, 17, територіальне управління Служби судової охорони у Полтавській області.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На </w:t>
      </w:r>
      <w:r w:rsidR="00513C8B">
        <w:rPr>
          <w:rFonts w:ascii="Times New Roman" w:hAnsi="Times New Roman"/>
          <w:sz w:val="28"/>
          <w:szCs w:val="28"/>
          <w:lang w:eastAsia="ru-RU"/>
        </w:rPr>
        <w:t>провідного спеціаліста</w:t>
      </w:r>
      <w:r w:rsidRPr="006C3D3C">
        <w:rPr>
          <w:rFonts w:ascii="Times New Roman" w:hAnsi="Times New Roman"/>
          <w:sz w:val="28"/>
          <w:szCs w:val="28"/>
          <w:lang w:eastAsia="ru-RU"/>
        </w:rPr>
        <w:t xml:space="preserve"> служби інформаційно-аналітичної роботи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C3D3C" w:rsidRPr="006C3D3C" w:rsidRDefault="006C3D3C" w:rsidP="00513C8B">
      <w:pPr>
        <w:spacing w:after="0" w:line="240" w:lineRule="auto"/>
        <w:ind w:firstLine="708"/>
        <w:jc w:val="both"/>
        <w:rPr>
          <w:rFonts w:ascii="Times New Roman" w:hAnsi="Times New Roman"/>
          <w:b/>
          <w:bCs/>
          <w:sz w:val="28"/>
          <w:szCs w:val="28"/>
          <w:lang w:eastAsia="ru-RU"/>
        </w:rPr>
      </w:pPr>
      <w:r w:rsidRPr="006C3D3C">
        <w:rPr>
          <w:rFonts w:ascii="Times New Roman" w:hAnsi="Times New Roman"/>
          <w:b/>
          <w:bCs/>
          <w:sz w:val="28"/>
          <w:szCs w:val="28"/>
          <w:lang w:eastAsia="ru-RU"/>
        </w:rPr>
        <w:t>5. Місце, дата та час початку проведення конкурсу:</w:t>
      </w:r>
    </w:p>
    <w:p w:rsidR="006C3D3C" w:rsidRPr="006C3D3C" w:rsidRDefault="006C3D3C" w:rsidP="006C3D3C">
      <w:pPr>
        <w:spacing w:after="0" w:line="240" w:lineRule="auto"/>
        <w:ind w:firstLine="709"/>
        <w:jc w:val="both"/>
        <w:rPr>
          <w:rFonts w:ascii="Times New Roman" w:hAnsi="Times New Roman"/>
          <w:sz w:val="28"/>
        </w:rPr>
      </w:pPr>
      <w:r w:rsidRPr="006C3D3C">
        <w:rPr>
          <w:rFonts w:ascii="Times New Roman" w:hAnsi="Times New Roman"/>
          <w:sz w:val="28"/>
        </w:rPr>
        <w:t xml:space="preserve">м. Полтава, вул. Соборності, 17, територіальне управління Служби судової охорони </w:t>
      </w:r>
      <w:r w:rsidR="00630BBD">
        <w:rPr>
          <w:rFonts w:ascii="Times New Roman" w:hAnsi="Times New Roman"/>
          <w:sz w:val="28"/>
        </w:rPr>
        <w:t>у Полтавській області з 09.00 05 грудня</w:t>
      </w:r>
      <w:r w:rsidRPr="006C3D3C">
        <w:rPr>
          <w:rFonts w:ascii="Times New Roman" w:hAnsi="Times New Roman"/>
          <w:sz w:val="28"/>
        </w:rPr>
        <w:t xml:space="preserve"> 2019 року.</w:t>
      </w:r>
    </w:p>
    <w:p w:rsidR="006C3D3C" w:rsidRPr="006C3D3C" w:rsidRDefault="006C3D3C" w:rsidP="00513C8B">
      <w:pPr>
        <w:spacing w:after="0" w:line="240" w:lineRule="auto"/>
        <w:ind w:firstLine="708"/>
        <w:contextualSpacing/>
        <w:jc w:val="both"/>
        <w:rPr>
          <w:rFonts w:ascii="Times New Roman" w:hAnsi="Times New Roman"/>
          <w:sz w:val="28"/>
          <w:szCs w:val="28"/>
          <w:lang w:eastAsia="ru-RU"/>
        </w:rPr>
      </w:pPr>
      <w:r w:rsidRPr="006C3D3C">
        <w:rPr>
          <w:rFonts w:ascii="Times New Roman" w:hAnsi="Times New Roman"/>
          <w:b/>
          <w:bCs/>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r w:rsidRPr="006C3D3C">
        <w:rPr>
          <w:rFonts w:ascii="Times New Roman" w:hAnsi="Times New Roman"/>
          <w:sz w:val="28"/>
          <w:szCs w:val="28"/>
          <w:lang w:eastAsia="ru-RU"/>
        </w:rPr>
        <w:t xml:space="preserve"> </w:t>
      </w:r>
    </w:p>
    <w:p w:rsidR="006C3D3C" w:rsidRPr="006C3D3C" w:rsidRDefault="006C3D3C" w:rsidP="006C3D3C">
      <w:pPr>
        <w:spacing w:after="0" w:line="240" w:lineRule="auto"/>
        <w:ind w:firstLine="709"/>
        <w:contextualSpacing/>
        <w:jc w:val="both"/>
        <w:rPr>
          <w:rFonts w:ascii="Times New Roman" w:hAnsi="Times New Roman"/>
          <w:color w:val="000000"/>
          <w:sz w:val="28"/>
          <w:szCs w:val="28"/>
          <w:u w:val="single"/>
          <w:lang w:eastAsia="ru-RU"/>
        </w:rPr>
      </w:pPr>
      <w:proofErr w:type="spellStart"/>
      <w:r w:rsidRPr="006C3D3C">
        <w:rPr>
          <w:rFonts w:ascii="Times New Roman" w:hAnsi="Times New Roman"/>
          <w:sz w:val="28"/>
          <w:szCs w:val="28"/>
          <w:lang w:eastAsia="ru-RU"/>
        </w:rPr>
        <w:t>Купровський</w:t>
      </w:r>
      <w:proofErr w:type="spellEnd"/>
      <w:r w:rsidRPr="006C3D3C">
        <w:rPr>
          <w:rFonts w:ascii="Times New Roman" w:hAnsi="Times New Roman"/>
          <w:sz w:val="28"/>
          <w:szCs w:val="28"/>
          <w:lang w:eastAsia="ru-RU"/>
        </w:rPr>
        <w:t xml:space="preserve"> Сергій Олексійович, 050-609-04-09.</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Квалі</w:t>
      </w:r>
      <w:r w:rsidRPr="006C3D3C">
        <w:rPr>
          <w:rFonts w:ascii="Times New Roman" w:hAnsi="Times New Roman"/>
          <w:sz w:val="28"/>
          <w:szCs w:val="28"/>
          <w:lang w:eastAsia="ru-RU"/>
        </w:rPr>
        <w:t>ф</w:t>
      </w:r>
      <w:r w:rsidRPr="006C3D3C">
        <w:rPr>
          <w:rFonts w:ascii="Times New Roman" w:hAnsi="Times New Roman"/>
          <w:b/>
          <w:sz w:val="28"/>
          <w:szCs w:val="28"/>
          <w:lang w:eastAsia="ru-RU"/>
        </w:rPr>
        <w:t>ікаційні вимоги</w:t>
      </w: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p>
    <w:tbl>
      <w:tblPr>
        <w:tblW w:w="9997" w:type="dxa"/>
        <w:tblLook w:val="04A0" w:firstRow="1" w:lastRow="0" w:firstColumn="1" w:lastColumn="0" w:noHBand="0" w:noVBand="1"/>
      </w:tblPr>
      <w:tblGrid>
        <w:gridCol w:w="3936"/>
        <w:gridCol w:w="6061"/>
      </w:tblGrid>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1. Освіта</w:t>
            </w:r>
          </w:p>
        </w:tc>
        <w:tc>
          <w:tcPr>
            <w:tcW w:w="6061" w:type="dxa"/>
            <w:hideMark/>
          </w:tcPr>
          <w:p w:rsidR="006C3D3C" w:rsidRPr="006C3D3C" w:rsidRDefault="006C3D3C" w:rsidP="006C3D3C">
            <w:pPr>
              <w:rPr>
                <w:rFonts w:ascii="Times New Roman" w:hAnsi="Times New Roman"/>
                <w:sz w:val="28"/>
                <w:szCs w:val="28"/>
                <w:lang w:eastAsia="ru-RU"/>
              </w:rPr>
            </w:pPr>
            <w:r w:rsidRPr="006C3D3C">
              <w:rPr>
                <w:rFonts w:ascii="Times New Roman" w:hAnsi="Times New Roman"/>
                <w:sz w:val="28"/>
                <w:szCs w:val="28"/>
                <w:lang w:eastAsia="ru-RU"/>
              </w:rPr>
              <w:t>вища освіта, ступінь вищої освіти – магістр*.</w:t>
            </w: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2. Досвід роботи</w:t>
            </w:r>
          </w:p>
        </w:tc>
        <w:tc>
          <w:tcPr>
            <w:tcW w:w="6061"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стаж роботи в правоохоронних органах або вій</w:t>
            </w:r>
            <w:r w:rsidR="00513C8B">
              <w:rPr>
                <w:rFonts w:ascii="Times New Roman" w:hAnsi="Times New Roman"/>
                <w:sz w:val="28"/>
                <w:szCs w:val="28"/>
                <w:lang w:eastAsia="ru-RU"/>
              </w:rPr>
              <w:t>ськових формуваннях – не менше 3</w:t>
            </w:r>
            <w:r w:rsidRPr="006C3D3C">
              <w:rPr>
                <w:rFonts w:ascii="Times New Roman" w:hAnsi="Times New Roman"/>
                <w:sz w:val="28"/>
                <w:szCs w:val="28"/>
                <w:lang w:eastAsia="ru-RU"/>
              </w:rPr>
              <w:t xml:space="preserve"> років, на </w:t>
            </w:r>
            <w:r w:rsidR="00513C8B">
              <w:rPr>
                <w:rFonts w:ascii="Times New Roman" w:hAnsi="Times New Roman"/>
                <w:sz w:val="28"/>
                <w:szCs w:val="28"/>
                <w:lang w:eastAsia="ru-RU"/>
              </w:rPr>
              <w:t>керівних посадах – не менше 1 року</w:t>
            </w:r>
            <w:r w:rsidRPr="006C3D3C">
              <w:rPr>
                <w:rFonts w:ascii="Times New Roman" w:hAnsi="Times New Roman"/>
                <w:sz w:val="28"/>
                <w:szCs w:val="28"/>
                <w:lang w:eastAsia="ru-RU"/>
              </w:rPr>
              <w:t xml:space="preserve"> (надати підтверджуючі документи).</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3. Володіння державною</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 мовою</w:t>
            </w:r>
          </w:p>
        </w:tc>
        <w:tc>
          <w:tcPr>
            <w:tcW w:w="6061"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вільне володіння державною мовою.</w:t>
            </w:r>
          </w:p>
        </w:tc>
      </w:tr>
    </w:tbl>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Вимоги до компетентності</w:t>
      </w: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p>
    <w:tbl>
      <w:tblPr>
        <w:tblW w:w="0" w:type="auto"/>
        <w:tblLook w:val="04A0" w:firstRow="1" w:lastRow="0" w:firstColumn="1" w:lastColumn="0" w:noHBand="0" w:noVBand="1"/>
      </w:tblPr>
      <w:tblGrid>
        <w:gridCol w:w="3935"/>
        <w:gridCol w:w="5918"/>
      </w:tblGrid>
      <w:tr w:rsidR="006C3D3C" w:rsidRPr="006C3D3C" w:rsidTr="003072AD">
        <w:tc>
          <w:tcPr>
            <w:tcW w:w="3936" w:type="dxa"/>
            <w:hideMark/>
          </w:tcPr>
          <w:p w:rsidR="006C3D3C" w:rsidRPr="006C3D3C" w:rsidRDefault="006C3D3C" w:rsidP="006C3D3C">
            <w:pPr>
              <w:numPr>
                <w:ilvl w:val="0"/>
                <w:numId w:val="1"/>
              </w:numPr>
              <w:tabs>
                <w:tab w:val="left" w:pos="284"/>
              </w:tabs>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Наявність лідерських</w:t>
            </w:r>
          </w:p>
          <w:p w:rsidR="006C3D3C" w:rsidRPr="006C3D3C" w:rsidRDefault="006C3D3C" w:rsidP="006C3D3C">
            <w:pPr>
              <w:spacing w:after="0" w:line="240" w:lineRule="auto"/>
              <w:ind w:left="142"/>
              <w:contextualSpacing/>
              <w:rPr>
                <w:rFonts w:ascii="Times New Roman" w:hAnsi="Times New Roman"/>
                <w:sz w:val="28"/>
                <w:szCs w:val="28"/>
                <w:lang w:eastAsia="ru-RU"/>
              </w:rPr>
            </w:pPr>
            <w:r w:rsidRPr="006C3D3C">
              <w:rPr>
                <w:rFonts w:ascii="Times New Roman" w:hAnsi="Times New Roman"/>
                <w:sz w:val="28"/>
                <w:szCs w:val="28"/>
                <w:lang w:eastAsia="ru-RU"/>
              </w:rPr>
              <w:t xml:space="preserve"> якостей</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встановлення цілей, пріоритетів та орієнтирів;</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стратегічне планування;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багатофункціональність;</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ведення ділових переговорів;</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досягнення кінцевих результатів </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tabs>
                <w:tab w:val="left" w:pos="284"/>
              </w:tabs>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2.  Вміння приймати ефективні рішення</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здатність швидко приймати рішення та діяти в екстремальних ситуаціях</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3. Аналітичні здібності</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здатність систематизувати, узагальнювати інформацію; гнучкість; проникливість</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4. Управління організацією та персоналом</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організація роботи та контроль;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управління людськими ресурсами;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вміння мотивувати підлеглих працівників</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lastRenderedPageBreak/>
              <w:t>5. Особистісні компетенції</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принциповість, рішучість і вимогливість під час прийняття рішень; системність;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самоорганізація та саморозвиток;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політична нейтральність</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6.Забезпечення громадського порядку</w:t>
            </w:r>
          </w:p>
        </w:tc>
        <w:tc>
          <w:tcPr>
            <w:tcW w:w="5919" w:type="dxa"/>
          </w:tcPr>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знання законодавства що регулює діяльність судових та правоохоронних органів; </w:t>
            </w:r>
          </w:p>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знання системи правоохоронних органів;</w:t>
            </w:r>
          </w:p>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розмежування їх компетенції, порядок забезпечення їх співпраці</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7. Робота з інформацією</w:t>
            </w:r>
          </w:p>
        </w:tc>
        <w:tc>
          <w:tcPr>
            <w:tcW w:w="5919"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знання основ законодавства про інформацію.</w:t>
            </w:r>
          </w:p>
        </w:tc>
      </w:tr>
    </w:tbl>
    <w:p w:rsidR="006C3D3C" w:rsidRPr="006C3D3C" w:rsidRDefault="006C3D3C" w:rsidP="006C3D3C">
      <w:pPr>
        <w:spacing w:after="0" w:line="240" w:lineRule="auto"/>
        <w:contextualSpacing/>
        <w:jc w:val="center"/>
        <w:rPr>
          <w:rFonts w:ascii="Times New Roman" w:hAnsi="Times New Roman"/>
          <w:b/>
          <w:sz w:val="28"/>
          <w:szCs w:val="28"/>
          <w:lang w:eastAsia="ru-RU"/>
        </w:rPr>
      </w:pPr>
    </w:p>
    <w:p w:rsidR="006C3D3C" w:rsidRPr="006C3D3C" w:rsidRDefault="006C3D3C" w:rsidP="006C3D3C">
      <w:pPr>
        <w:spacing w:after="0" w:line="240" w:lineRule="auto"/>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Професійні знання</w:t>
      </w:r>
    </w:p>
    <w:p w:rsidR="006C3D3C" w:rsidRPr="006C3D3C" w:rsidRDefault="006C3D3C" w:rsidP="006C3D3C">
      <w:pPr>
        <w:spacing w:after="0" w:line="240" w:lineRule="auto"/>
        <w:contextualSpacing/>
        <w:jc w:val="center"/>
        <w:rPr>
          <w:rFonts w:ascii="Times New Roman" w:hAnsi="Times New Roman"/>
          <w:b/>
          <w:sz w:val="28"/>
          <w:szCs w:val="28"/>
          <w:lang w:eastAsia="ru-RU"/>
        </w:rPr>
      </w:pPr>
    </w:p>
    <w:tbl>
      <w:tblPr>
        <w:tblW w:w="0" w:type="auto"/>
        <w:tblLook w:val="04A0" w:firstRow="1" w:lastRow="0" w:firstColumn="1" w:lastColumn="0" w:noHBand="0" w:noVBand="1"/>
      </w:tblPr>
      <w:tblGrid>
        <w:gridCol w:w="3633"/>
        <w:gridCol w:w="5393"/>
      </w:tblGrid>
      <w:tr w:rsidR="006C3D3C" w:rsidRPr="006C3D3C" w:rsidTr="003072AD">
        <w:tc>
          <w:tcPr>
            <w:tcW w:w="3633"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1. Знання законодавства</w:t>
            </w:r>
          </w:p>
        </w:tc>
        <w:tc>
          <w:tcPr>
            <w:tcW w:w="5393" w:type="dxa"/>
          </w:tcPr>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633"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2. Знання спеціального</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законодавства</w:t>
            </w:r>
          </w:p>
        </w:tc>
        <w:tc>
          <w:tcPr>
            <w:tcW w:w="5393"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bl>
    <w:p w:rsidR="006C3D3C" w:rsidRPr="006C3D3C" w:rsidRDefault="006C3D3C" w:rsidP="006C3D3C">
      <w:r w:rsidRPr="006C3D3C">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C3D3C" w:rsidRPr="006C3D3C" w:rsidRDefault="006C3D3C" w:rsidP="006C3D3C">
      <w:pPr>
        <w:spacing w:after="0"/>
        <w:ind w:left="5812"/>
        <w:rPr>
          <w:rFonts w:ascii="Times New Roman" w:hAnsi="Times New Roman"/>
          <w:b/>
          <w:sz w:val="28"/>
          <w:szCs w:val="28"/>
          <w:lang w:eastAsia="ru-RU"/>
        </w:rPr>
      </w:pPr>
      <w:r w:rsidRPr="006C3D3C">
        <w:rPr>
          <w:rFonts w:ascii="Times New Roman" w:hAnsi="Times New Roman"/>
          <w:b/>
          <w:sz w:val="28"/>
          <w:szCs w:val="28"/>
          <w:lang w:eastAsia="ru-RU"/>
        </w:rPr>
        <w:lastRenderedPageBreak/>
        <w:t>ЗАТВЕРДЖЕНО</w:t>
      </w:r>
    </w:p>
    <w:p w:rsidR="006C3D3C" w:rsidRPr="006C3D3C" w:rsidRDefault="006C3D3C" w:rsidP="006C3D3C">
      <w:pPr>
        <w:spacing w:after="0" w:line="240" w:lineRule="auto"/>
        <w:ind w:left="5812"/>
        <w:rPr>
          <w:rFonts w:ascii="Times New Roman" w:hAnsi="Times New Roman"/>
          <w:sz w:val="28"/>
          <w:szCs w:val="28"/>
          <w:lang w:eastAsia="ru-RU"/>
        </w:rPr>
      </w:pPr>
      <w:r w:rsidRPr="006C3D3C">
        <w:rPr>
          <w:rFonts w:ascii="Times New Roman" w:hAnsi="Times New Roman"/>
          <w:sz w:val="28"/>
          <w:szCs w:val="28"/>
          <w:lang w:eastAsia="ru-RU"/>
        </w:rPr>
        <w:t>Наказ начальника територіального управління  Служ</w:t>
      </w:r>
      <w:r w:rsidR="00513C8B">
        <w:rPr>
          <w:rFonts w:ascii="Times New Roman" w:hAnsi="Times New Roman"/>
          <w:sz w:val="28"/>
          <w:szCs w:val="28"/>
          <w:lang w:eastAsia="ru-RU"/>
        </w:rPr>
        <w:t>би судової охорони у Полтавській</w:t>
      </w:r>
      <w:r w:rsidRPr="006C3D3C">
        <w:rPr>
          <w:rFonts w:ascii="Times New Roman" w:hAnsi="Times New Roman"/>
          <w:sz w:val="28"/>
          <w:szCs w:val="28"/>
          <w:lang w:eastAsia="ru-RU"/>
        </w:rPr>
        <w:t xml:space="preserve"> області </w:t>
      </w:r>
    </w:p>
    <w:p w:rsidR="006C3D3C" w:rsidRPr="006C3D3C" w:rsidRDefault="00513C8B" w:rsidP="006C3D3C">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від 20.11.2019 № 44</w:t>
      </w:r>
    </w:p>
    <w:p w:rsidR="006C3D3C" w:rsidRPr="006C3D3C" w:rsidRDefault="006C3D3C" w:rsidP="006C3D3C">
      <w:pPr>
        <w:spacing w:after="0" w:line="240" w:lineRule="auto"/>
        <w:ind w:left="4962"/>
        <w:contextualSpacing/>
        <w:rPr>
          <w:rFonts w:ascii="Times New Roman" w:hAnsi="Times New Roman"/>
          <w:b/>
          <w:color w:val="FF0000"/>
          <w:sz w:val="28"/>
          <w:szCs w:val="28"/>
        </w:rPr>
      </w:pPr>
    </w:p>
    <w:p w:rsidR="006C3D3C" w:rsidRPr="006C3D3C" w:rsidRDefault="006C3D3C" w:rsidP="006C3D3C">
      <w:pPr>
        <w:spacing w:after="0" w:line="240" w:lineRule="auto"/>
        <w:ind w:left="4962"/>
        <w:contextualSpacing/>
        <w:rPr>
          <w:rFonts w:ascii="Times New Roman" w:hAnsi="Times New Roman"/>
          <w:b/>
          <w:color w:val="FF0000"/>
          <w:sz w:val="28"/>
          <w:szCs w:val="28"/>
        </w:rPr>
      </w:pP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УМОВИ</w:t>
      </w: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 xml:space="preserve">проведення конкурсу на зайняття вакантної посади  начальника </w:t>
      </w: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 xml:space="preserve">медичної служби територіального управління Служби  судової охорони </w:t>
      </w: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 xml:space="preserve">у </w:t>
      </w:r>
      <w:r w:rsidR="00513C8B">
        <w:rPr>
          <w:rFonts w:ascii="Times New Roman" w:hAnsi="Times New Roman"/>
          <w:b/>
          <w:sz w:val="28"/>
          <w:szCs w:val="28"/>
        </w:rPr>
        <w:t>Полтавській</w:t>
      </w:r>
      <w:r w:rsidRPr="006C3D3C">
        <w:rPr>
          <w:rFonts w:ascii="Times New Roman" w:hAnsi="Times New Roman"/>
          <w:b/>
          <w:sz w:val="28"/>
          <w:szCs w:val="28"/>
        </w:rPr>
        <w:t xml:space="preserve"> області</w:t>
      </w:r>
    </w:p>
    <w:p w:rsidR="006C3D3C" w:rsidRPr="006C3D3C" w:rsidRDefault="006C3D3C" w:rsidP="006C3D3C">
      <w:pPr>
        <w:spacing w:after="0" w:line="240" w:lineRule="auto"/>
        <w:contextualSpacing/>
        <w:jc w:val="center"/>
        <w:rPr>
          <w:rFonts w:ascii="Times New Roman" w:hAnsi="Times New Roman"/>
          <w:b/>
          <w:color w:val="FF0000"/>
          <w:sz w:val="28"/>
          <w:szCs w:val="28"/>
          <w:lang w:eastAsia="ru-RU"/>
        </w:rPr>
      </w:pPr>
    </w:p>
    <w:p w:rsidR="006C3D3C" w:rsidRPr="006C3D3C" w:rsidRDefault="006C3D3C" w:rsidP="006C3D3C">
      <w:pPr>
        <w:spacing w:after="0" w:line="240" w:lineRule="auto"/>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Загальні умови</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r w:rsidRPr="006C3D3C">
        <w:rPr>
          <w:rFonts w:ascii="Times New Roman" w:hAnsi="Times New Roman"/>
          <w:b/>
          <w:sz w:val="28"/>
          <w:szCs w:val="28"/>
          <w:lang w:eastAsia="ru-RU"/>
        </w:rPr>
        <w:t xml:space="preserve">1. Основні повноваження начальника </w:t>
      </w:r>
      <w:r w:rsidRPr="006C3D3C">
        <w:rPr>
          <w:rFonts w:ascii="Times New Roman" w:hAnsi="Times New Roman"/>
          <w:b/>
          <w:sz w:val="28"/>
          <w:szCs w:val="28"/>
        </w:rPr>
        <w:t>медичної служби</w:t>
      </w:r>
      <w:r w:rsidRPr="006C3D3C">
        <w:rPr>
          <w:rFonts w:ascii="Times New Roman" w:hAnsi="Times New Roman"/>
          <w:b/>
          <w:sz w:val="28"/>
          <w:szCs w:val="28"/>
          <w:lang w:eastAsia="ru-RU"/>
        </w:rPr>
        <w:t xml:space="preserve"> територіального управління Служби судової охорони у </w:t>
      </w:r>
      <w:r w:rsidR="00513C8B">
        <w:rPr>
          <w:rFonts w:ascii="Times New Roman" w:hAnsi="Times New Roman"/>
          <w:b/>
          <w:sz w:val="28"/>
          <w:szCs w:val="28"/>
          <w:lang w:eastAsia="ru-RU"/>
        </w:rPr>
        <w:t>Полтавській</w:t>
      </w:r>
      <w:r w:rsidRPr="006C3D3C">
        <w:rPr>
          <w:rFonts w:ascii="Times New Roman" w:hAnsi="Times New Roman"/>
          <w:b/>
          <w:sz w:val="28"/>
          <w:szCs w:val="28"/>
          <w:lang w:eastAsia="ru-RU"/>
        </w:rPr>
        <w:t xml:space="preserve"> області: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1) очолює медичну службу </w:t>
      </w:r>
      <w:r w:rsidRPr="006C3D3C">
        <w:rPr>
          <w:rFonts w:ascii="Times New Roman" w:hAnsi="Times New Roman"/>
          <w:bCs/>
          <w:sz w:val="28"/>
          <w:szCs w:val="28"/>
          <w:lang w:eastAsia="ru-RU"/>
        </w:rPr>
        <w:t xml:space="preserve"> </w:t>
      </w:r>
      <w:r w:rsidRPr="006C3D3C">
        <w:rPr>
          <w:rFonts w:ascii="Times New Roman" w:hAnsi="Times New Roman"/>
          <w:sz w:val="28"/>
          <w:szCs w:val="28"/>
          <w:lang w:eastAsia="ru-RU"/>
        </w:rPr>
        <w:t>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2) організовує всебічний розвиток системи медичного забезпечення та матеріально-технічної бази територіального управління;</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3) організовує і проводить заходи, спрямовані на збереження і зміцнення здоров'я співробітників (працівників) територіального управління, профілактики захворювань під час виконання ними службових завдань;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3) забезпечує високу професійну готовність сил і засобів медичної служби;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4) здійснює забезпечення співробітників (працівників) територіального управління всіма видами медичної допомоги та підвищення ефективності використання наявних медичних ресурсів;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5) здійснює планування та розроблення проектів керівних документів навчальних матеріалів з організації медичного забезпечення територіального управління, впровадження їх в практичну діяльність, контроль за їх виконанням;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6)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7) вживає вичерпних заходів стосовно покращення роботи служби.</w:t>
      </w:r>
    </w:p>
    <w:p w:rsidR="006C3D3C" w:rsidRPr="006C3D3C" w:rsidRDefault="006C3D3C" w:rsidP="006C3D3C">
      <w:pPr>
        <w:spacing w:after="0" w:line="240" w:lineRule="auto"/>
        <w:ind w:firstLine="709"/>
        <w:contextualSpacing/>
        <w:rPr>
          <w:rFonts w:ascii="Times New Roman" w:hAnsi="Times New Roman"/>
          <w:b/>
          <w:color w:val="FF0000"/>
          <w:sz w:val="28"/>
          <w:szCs w:val="28"/>
          <w:lang w:eastAsia="ru-RU"/>
        </w:rPr>
      </w:pPr>
    </w:p>
    <w:p w:rsidR="006C3D3C" w:rsidRPr="006C3D3C" w:rsidRDefault="006C3D3C" w:rsidP="006C3D3C">
      <w:pPr>
        <w:spacing w:after="0" w:line="240" w:lineRule="auto"/>
        <w:ind w:firstLine="709"/>
        <w:contextualSpacing/>
        <w:rPr>
          <w:rFonts w:ascii="Times New Roman" w:hAnsi="Times New Roman"/>
          <w:b/>
          <w:sz w:val="28"/>
          <w:szCs w:val="28"/>
          <w:lang w:eastAsia="ru-RU"/>
        </w:rPr>
      </w:pPr>
      <w:r w:rsidRPr="006C3D3C">
        <w:rPr>
          <w:rFonts w:ascii="Times New Roman" w:hAnsi="Times New Roman"/>
          <w:b/>
          <w:sz w:val="28"/>
          <w:szCs w:val="28"/>
          <w:lang w:eastAsia="ru-RU"/>
        </w:rPr>
        <w:t>2. Умови оплати праці:</w:t>
      </w:r>
    </w:p>
    <w:p w:rsidR="006C3D3C" w:rsidRPr="006C3D3C" w:rsidRDefault="006C3D3C" w:rsidP="006C3D3C">
      <w:pPr>
        <w:spacing w:after="0" w:line="240" w:lineRule="auto"/>
        <w:ind w:firstLine="709"/>
        <w:contextualSpacing/>
        <w:jc w:val="both"/>
        <w:rPr>
          <w:rFonts w:ascii="Times New Roman" w:hAnsi="Times New Roman"/>
          <w:b/>
          <w:lang w:eastAsia="ru-RU"/>
        </w:rPr>
      </w:pPr>
      <w:r w:rsidRPr="006C3D3C">
        <w:rPr>
          <w:rFonts w:ascii="Times New Roman" w:hAnsi="Times New Roman"/>
          <w:sz w:val="28"/>
          <w:szCs w:val="28"/>
          <w:lang w:eastAsia="ru-RU"/>
        </w:rPr>
        <w:t xml:space="preserve">грошове забезпечення – відповідно до частини першої статті 165 Закону України «Про судоустрій і статус суддів» складається з посадового окладу –  </w:t>
      </w:r>
      <w:r w:rsidRPr="006C3D3C">
        <w:rPr>
          <w:rFonts w:ascii="Times New Roman" w:hAnsi="Times New Roman"/>
          <w:b/>
          <w:sz w:val="28"/>
          <w:szCs w:val="28"/>
          <w:lang w:eastAsia="ru-RU"/>
        </w:rPr>
        <w:t>7190</w:t>
      </w:r>
      <w:r w:rsidRPr="006C3D3C">
        <w:rPr>
          <w:rFonts w:ascii="Times New Roman" w:hAnsi="Times New Roman"/>
          <w:sz w:val="28"/>
          <w:szCs w:val="28"/>
          <w:lang w:eastAsia="ru-RU"/>
        </w:rPr>
        <w:t xml:space="preserve"> гривень відповідно до наказу Голови Служби судової охорони від 10.04.2019 № 7 «Про встановлення посадових окладів співробітникам </w:t>
      </w:r>
      <w:r w:rsidRPr="006C3D3C">
        <w:rPr>
          <w:rFonts w:ascii="Times New Roman" w:hAnsi="Times New Roman"/>
          <w:sz w:val="28"/>
          <w:szCs w:val="28"/>
          <w:lang w:eastAsia="ru-RU"/>
        </w:rPr>
        <w:lastRenderedPageBreak/>
        <w:t>територіальних підрозділів Служби судової охорони» та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і одноразових додаткових видів грошового забезпечення відповідно до постанови Кабінету Міністрів України від 03 квітня 2019 року № 289 «Про грошове забезпечення співробітників Служби судової охорони».</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b/>
          <w:sz w:val="28"/>
          <w:szCs w:val="28"/>
          <w:lang w:eastAsia="ru-RU"/>
        </w:rPr>
        <w:t>3. Інформація про строковість чи безстроковість призначення на посаду:</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 безстроково.</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b/>
          <w:sz w:val="28"/>
          <w:szCs w:val="28"/>
          <w:lang w:eastAsia="ru-RU"/>
        </w:rPr>
        <w:t>4. Перелік документів, необхідних для участі в конкурсі, та строк їх подання:</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2) копія паспорта громадянина України;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3) копії (копії) документа (документів) про освіту;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5) декларація, визначена Законом України «Про запобігання корупції»</w:t>
      </w:r>
      <w:r w:rsidR="00513C8B">
        <w:rPr>
          <w:rFonts w:ascii="Times New Roman" w:hAnsi="Times New Roman"/>
          <w:sz w:val="28"/>
          <w:szCs w:val="28"/>
          <w:lang w:eastAsia="ru-RU"/>
        </w:rPr>
        <w:t>. Тип декларації «Кандидата на посаду»</w:t>
      </w:r>
      <w:r w:rsidRPr="006C3D3C">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6) копія трудової книжки (за наявності);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 сертифікат наркологічного огляду та  медична довідка психіатричного огляду;</w:t>
      </w:r>
    </w:p>
    <w:p w:rsid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513C8B">
        <w:rPr>
          <w:rFonts w:ascii="Times New Roman" w:hAnsi="Times New Roman"/>
          <w:sz w:val="28"/>
          <w:szCs w:val="28"/>
          <w:lang w:eastAsia="ru-RU"/>
        </w:rPr>
        <w:t>язаних або військовослужбовців);</w:t>
      </w:r>
    </w:p>
    <w:p w:rsidR="00513C8B" w:rsidRPr="006C3D3C" w:rsidRDefault="00513C8B" w:rsidP="006C3D3C">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 довідка про відсутність судимості.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3525A2"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C3D3C" w:rsidRPr="003525A2"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Документи приймаються з 09.00 </w:t>
      </w:r>
      <w:r w:rsidR="00513C8B">
        <w:rPr>
          <w:rFonts w:ascii="Times New Roman" w:hAnsi="Times New Roman"/>
          <w:b/>
          <w:sz w:val="28"/>
          <w:szCs w:val="28"/>
          <w:lang w:eastAsia="ru-RU"/>
        </w:rPr>
        <w:t>21 листопада</w:t>
      </w:r>
      <w:r w:rsidRPr="006C3D3C">
        <w:rPr>
          <w:rFonts w:ascii="Times New Roman" w:hAnsi="Times New Roman"/>
          <w:b/>
          <w:sz w:val="28"/>
          <w:szCs w:val="28"/>
          <w:lang w:val="ru-RU" w:eastAsia="ru-RU"/>
        </w:rPr>
        <w:t xml:space="preserve"> </w:t>
      </w:r>
      <w:r w:rsidR="00513C8B">
        <w:rPr>
          <w:rFonts w:ascii="Times New Roman" w:hAnsi="Times New Roman"/>
          <w:sz w:val="28"/>
          <w:szCs w:val="28"/>
          <w:lang w:val="ru-RU" w:eastAsia="ru-RU"/>
        </w:rPr>
        <w:t>до 09</w:t>
      </w:r>
      <w:r w:rsidRPr="006C3D3C">
        <w:rPr>
          <w:rFonts w:ascii="Times New Roman" w:hAnsi="Times New Roman"/>
          <w:sz w:val="28"/>
          <w:szCs w:val="28"/>
          <w:lang w:val="ru-RU" w:eastAsia="ru-RU"/>
        </w:rPr>
        <w:t>.00</w:t>
      </w:r>
      <w:r w:rsidRPr="006C3D3C">
        <w:rPr>
          <w:rFonts w:ascii="Times New Roman" w:hAnsi="Times New Roman"/>
          <w:b/>
          <w:sz w:val="28"/>
          <w:szCs w:val="28"/>
          <w:lang w:val="ru-RU" w:eastAsia="ru-RU"/>
        </w:rPr>
        <w:t xml:space="preserve"> </w:t>
      </w:r>
      <w:r w:rsidR="00513C8B">
        <w:rPr>
          <w:rFonts w:ascii="Times New Roman" w:hAnsi="Times New Roman"/>
          <w:b/>
          <w:sz w:val="28"/>
          <w:szCs w:val="28"/>
          <w:lang w:val="ru-RU" w:eastAsia="ru-RU"/>
        </w:rPr>
        <w:t xml:space="preserve">02 </w:t>
      </w:r>
      <w:proofErr w:type="spellStart"/>
      <w:r w:rsidR="00513C8B">
        <w:rPr>
          <w:rFonts w:ascii="Times New Roman" w:hAnsi="Times New Roman"/>
          <w:b/>
          <w:sz w:val="28"/>
          <w:szCs w:val="28"/>
          <w:lang w:val="ru-RU" w:eastAsia="ru-RU"/>
        </w:rPr>
        <w:t>грудня</w:t>
      </w:r>
      <w:proofErr w:type="spellEnd"/>
      <w:r w:rsidR="00513C8B">
        <w:rPr>
          <w:rFonts w:ascii="Times New Roman" w:hAnsi="Times New Roman"/>
          <w:b/>
          <w:sz w:val="28"/>
          <w:szCs w:val="28"/>
          <w:lang w:eastAsia="ru-RU"/>
        </w:rPr>
        <w:t xml:space="preserve"> </w:t>
      </w:r>
      <w:r w:rsidRPr="006C3D3C">
        <w:rPr>
          <w:rFonts w:ascii="Times New Roman" w:hAnsi="Times New Roman"/>
          <w:b/>
          <w:sz w:val="28"/>
          <w:szCs w:val="28"/>
          <w:lang w:eastAsia="ru-RU"/>
        </w:rPr>
        <w:t>2019 року</w:t>
      </w:r>
      <w:r w:rsidRPr="006C3D3C">
        <w:rPr>
          <w:rFonts w:ascii="Times New Roman" w:hAnsi="Times New Roman"/>
          <w:sz w:val="28"/>
          <w:szCs w:val="28"/>
          <w:lang w:eastAsia="ru-RU"/>
        </w:rPr>
        <w:t xml:space="preserve"> за </w:t>
      </w:r>
      <w:proofErr w:type="spellStart"/>
      <w:r w:rsidRPr="006C3D3C">
        <w:rPr>
          <w:rFonts w:ascii="Times New Roman" w:hAnsi="Times New Roman"/>
          <w:sz w:val="28"/>
          <w:szCs w:val="28"/>
          <w:lang w:eastAsia="ru-RU"/>
        </w:rPr>
        <w:t>адресою</w:t>
      </w:r>
      <w:proofErr w:type="spellEnd"/>
      <w:r w:rsidRPr="006C3D3C">
        <w:rPr>
          <w:rFonts w:ascii="Times New Roman" w:hAnsi="Times New Roman"/>
          <w:sz w:val="28"/>
          <w:szCs w:val="28"/>
          <w:lang w:eastAsia="ru-RU"/>
        </w:rPr>
        <w:t xml:space="preserve">: м. </w:t>
      </w:r>
      <w:r w:rsidR="00513C8B">
        <w:rPr>
          <w:rFonts w:ascii="Times New Roman" w:hAnsi="Times New Roman"/>
          <w:sz w:val="28"/>
          <w:szCs w:val="28"/>
          <w:lang w:eastAsia="ru-RU"/>
        </w:rPr>
        <w:t>Полтава, вул. Соборності, 17.</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У відповідності до частини 3 статті 54 Закону України «Про Національну поліцію»,  особа, яка бажає взяти участь у конкурсі, має право додати до заяви </w:t>
      </w:r>
      <w:r w:rsidRPr="006C3D3C">
        <w:rPr>
          <w:rFonts w:ascii="Times New Roman" w:hAnsi="Times New Roman"/>
          <w:sz w:val="28"/>
          <w:szCs w:val="28"/>
          <w:lang w:eastAsia="ru-RU"/>
        </w:rPr>
        <w:lastRenderedPageBreak/>
        <w:t>про участь у конкурсі інші документи, зокрема такі, що підтверджують її відповідність кваліфікаційним вимогам.</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На </w:t>
      </w:r>
      <w:r w:rsidRPr="006C3D3C">
        <w:rPr>
          <w:rFonts w:ascii="Times New Roman" w:hAnsi="Times New Roman"/>
          <w:sz w:val="28"/>
          <w:szCs w:val="28"/>
        </w:rPr>
        <w:t xml:space="preserve">начальника медичної служби </w:t>
      </w:r>
      <w:r w:rsidRPr="006C3D3C">
        <w:rPr>
          <w:rFonts w:ascii="Times New Roman" w:hAnsi="Times New Roman"/>
          <w:sz w:val="28"/>
          <w:szCs w:val="28"/>
          <w:lang w:eastAsia="ru-RU"/>
        </w:rPr>
        <w:t xml:space="preserve">територіального управління Служби судової охорони у </w:t>
      </w:r>
      <w:r w:rsidR="00513C8B">
        <w:rPr>
          <w:rFonts w:ascii="Times New Roman" w:hAnsi="Times New Roman"/>
          <w:sz w:val="28"/>
          <w:szCs w:val="28"/>
          <w:lang w:eastAsia="ru-RU"/>
        </w:rPr>
        <w:t>Полтавській</w:t>
      </w:r>
      <w:r w:rsidRPr="006C3D3C">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513C8B" w:rsidRPr="006C3D3C" w:rsidRDefault="006C3D3C" w:rsidP="00513C8B">
      <w:pPr>
        <w:spacing w:after="0" w:line="240" w:lineRule="auto"/>
        <w:ind w:firstLine="709"/>
        <w:jc w:val="both"/>
        <w:rPr>
          <w:rFonts w:ascii="Times New Roman" w:hAnsi="Times New Roman"/>
          <w:sz w:val="28"/>
        </w:rPr>
      </w:pPr>
      <w:r w:rsidRPr="006C3D3C">
        <w:rPr>
          <w:rFonts w:ascii="Times New Roman" w:hAnsi="Times New Roman"/>
          <w:b/>
          <w:bCs/>
          <w:sz w:val="28"/>
          <w:szCs w:val="28"/>
          <w:lang w:eastAsia="ru-RU"/>
        </w:rPr>
        <w:t>5. Місце, дата та час початку проведення конкурсу:</w:t>
      </w:r>
      <w:r w:rsidRPr="006C3D3C">
        <w:rPr>
          <w:rFonts w:ascii="Times New Roman" w:hAnsi="Times New Roman"/>
          <w:sz w:val="28"/>
          <w:szCs w:val="28"/>
          <w:lang w:eastAsia="ru-RU"/>
        </w:rPr>
        <w:br/>
      </w:r>
      <w:r w:rsidR="00513C8B" w:rsidRPr="006C3D3C">
        <w:rPr>
          <w:rFonts w:ascii="Times New Roman" w:hAnsi="Times New Roman"/>
          <w:sz w:val="28"/>
        </w:rPr>
        <w:t xml:space="preserve">м. Полтава, вул. Соборності, 17, територіальне управління Служби судової охорони </w:t>
      </w:r>
      <w:r w:rsidR="00513C8B">
        <w:rPr>
          <w:rFonts w:ascii="Times New Roman" w:hAnsi="Times New Roman"/>
          <w:sz w:val="28"/>
        </w:rPr>
        <w:t>у Полтавській області з 09.00 05 грудня</w:t>
      </w:r>
      <w:r w:rsidR="00513C8B" w:rsidRPr="006C3D3C">
        <w:rPr>
          <w:rFonts w:ascii="Times New Roman" w:hAnsi="Times New Roman"/>
          <w:sz w:val="28"/>
        </w:rPr>
        <w:t xml:space="preserve"> 2019 року.</w:t>
      </w:r>
    </w:p>
    <w:p w:rsidR="006C3D3C" w:rsidRPr="006C3D3C" w:rsidRDefault="006C3D3C" w:rsidP="006C3D3C">
      <w:pPr>
        <w:spacing w:after="0" w:line="240" w:lineRule="auto"/>
        <w:ind w:firstLine="851"/>
        <w:jc w:val="both"/>
        <w:rPr>
          <w:rFonts w:ascii="Times New Roman" w:hAnsi="Times New Roman"/>
          <w:sz w:val="28"/>
          <w:szCs w:val="28"/>
          <w:lang w:eastAsia="ru-RU"/>
        </w:rPr>
      </w:pPr>
    </w:p>
    <w:p w:rsidR="006C3D3C" w:rsidRPr="006C3D3C" w:rsidRDefault="006C3D3C" w:rsidP="00513C8B">
      <w:pPr>
        <w:spacing w:after="0" w:line="240" w:lineRule="auto"/>
        <w:ind w:firstLine="708"/>
        <w:jc w:val="both"/>
        <w:rPr>
          <w:rFonts w:ascii="Times New Roman" w:hAnsi="Times New Roman"/>
          <w:sz w:val="28"/>
          <w:szCs w:val="28"/>
          <w:lang w:eastAsia="ru-RU"/>
        </w:rPr>
      </w:pPr>
      <w:r w:rsidRPr="006C3D3C">
        <w:rPr>
          <w:rFonts w:ascii="Times New Roman" w:hAnsi="Times New Roman"/>
          <w:b/>
          <w:bCs/>
          <w:sz w:val="28"/>
          <w:szCs w:val="28"/>
          <w:lang w:eastAsia="ru-RU"/>
        </w:rPr>
        <w:t>6. Прізвище, ім’я та по батькові, номер телефону та адреса</w:t>
      </w:r>
      <w:r w:rsidRPr="006C3D3C">
        <w:rPr>
          <w:rFonts w:ascii="Times New Roman" w:hAnsi="Times New Roman"/>
          <w:sz w:val="28"/>
          <w:szCs w:val="28"/>
          <w:lang w:eastAsia="ru-RU"/>
        </w:rPr>
        <w:br/>
      </w:r>
      <w:r w:rsidRPr="006C3D3C">
        <w:rPr>
          <w:rFonts w:ascii="Times New Roman" w:hAnsi="Times New Roman"/>
          <w:b/>
          <w:bCs/>
          <w:sz w:val="28"/>
          <w:szCs w:val="28"/>
          <w:lang w:eastAsia="ru-RU"/>
        </w:rPr>
        <w:t>електронної пошти особи, яка надає додаткову інформацію з питань</w:t>
      </w:r>
      <w:r w:rsidRPr="006C3D3C">
        <w:rPr>
          <w:rFonts w:ascii="Times New Roman" w:hAnsi="Times New Roman"/>
          <w:sz w:val="28"/>
          <w:szCs w:val="28"/>
          <w:lang w:eastAsia="ru-RU"/>
        </w:rPr>
        <w:br/>
      </w:r>
      <w:r w:rsidRPr="006C3D3C">
        <w:rPr>
          <w:rFonts w:ascii="Times New Roman" w:hAnsi="Times New Roman"/>
          <w:b/>
          <w:bCs/>
          <w:sz w:val="28"/>
          <w:szCs w:val="28"/>
          <w:lang w:eastAsia="ru-RU"/>
        </w:rPr>
        <w:t>проведення конкурсу:</w:t>
      </w:r>
      <w:r w:rsidRPr="006C3D3C">
        <w:rPr>
          <w:rFonts w:ascii="Times New Roman" w:hAnsi="Times New Roman"/>
          <w:sz w:val="28"/>
          <w:szCs w:val="28"/>
          <w:lang w:eastAsia="ru-RU"/>
        </w:rPr>
        <w:t xml:space="preserve"> </w:t>
      </w:r>
      <w:proofErr w:type="spellStart"/>
      <w:r w:rsidR="00513C8B">
        <w:rPr>
          <w:rFonts w:ascii="Times New Roman" w:hAnsi="Times New Roman"/>
          <w:sz w:val="28"/>
          <w:szCs w:val="28"/>
          <w:lang w:eastAsia="ru-RU"/>
        </w:rPr>
        <w:t>Купровський</w:t>
      </w:r>
      <w:proofErr w:type="spellEnd"/>
      <w:r w:rsidR="00513C8B">
        <w:rPr>
          <w:rFonts w:ascii="Times New Roman" w:hAnsi="Times New Roman"/>
          <w:sz w:val="28"/>
          <w:szCs w:val="28"/>
          <w:lang w:eastAsia="ru-RU"/>
        </w:rPr>
        <w:t xml:space="preserve"> Сергій Олексійович, 050-609-04-09.</w:t>
      </w: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Квалі</w:t>
      </w:r>
      <w:r w:rsidRPr="006C3D3C">
        <w:rPr>
          <w:rFonts w:ascii="Times New Roman" w:hAnsi="Times New Roman"/>
          <w:sz w:val="28"/>
          <w:szCs w:val="28"/>
          <w:lang w:eastAsia="ru-RU"/>
        </w:rPr>
        <w:t>ф</w:t>
      </w:r>
      <w:r w:rsidRPr="006C3D3C">
        <w:rPr>
          <w:rFonts w:ascii="Times New Roman" w:hAnsi="Times New Roman"/>
          <w:b/>
          <w:sz w:val="28"/>
          <w:szCs w:val="28"/>
          <w:lang w:eastAsia="ru-RU"/>
        </w:rPr>
        <w:t>ікаційні вимоги</w:t>
      </w:r>
    </w:p>
    <w:p w:rsidR="006C3D3C" w:rsidRPr="006C3D3C" w:rsidRDefault="006C3D3C" w:rsidP="006C3D3C">
      <w:pPr>
        <w:spacing w:after="0" w:line="240" w:lineRule="auto"/>
        <w:ind w:firstLine="851"/>
        <w:contextualSpacing/>
        <w:jc w:val="center"/>
        <w:rPr>
          <w:rFonts w:ascii="Times New Roman" w:hAnsi="Times New Roman"/>
          <w:b/>
          <w:sz w:val="28"/>
          <w:szCs w:val="28"/>
          <w:lang w:val="ru-RU" w:eastAsia="ru-RU"/>
        </w:rPr>
      </w:pPr>
    </w:p>
    <w:tbl>
      <w:tblPr>
        <w:tblW w:w="9997" w:type="dxa"/>
        <w:tblLayout w:type="fixed"/>
        <w:tblLook w:val="04A0" w:firstRow="1" w:lastRow="0" w:firstColumn="1" w:lastColumn="0" w:noHBand="0" w:noVBand="1"/>
      </w:tblPr>
      <w:tblGrid>
        <w:gridCol w:w="3936"/>
        <w:gridCol w:w="6061"/>
      </w:tblGrid>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1. Освіта</w:t>
            </w:r>
          </w:p>
        </w:tc>
        <w:tc>
          <w:tcPr>
            <w:tcW w:w="6061"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медична освіта (лікувальна справа) за освітньо-кваліфікаційним рівнем магістр* медицина (лікувальна справа). Спеціалізація за фахом «Терапія», «Загальна практика - сімейна медицина»; </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val="en-US" w:eastAsia="ru-RU"/>
              </w:rPr>
            </w:pPr>
            <w:r w:rsidRPr="006C3D3C">
              <w:rPr>
                <w:rFonts w:ascii="Times New Roman" w:hAnsi="Times New Roman"/>
                <w:sz w:val="28"/>
                <w:szCs w:val="28"/>
                <w:lang w:eastAsia="ru-RU"/>
              </w:rPr>
              <w:t>2. Досвід роботи</w:t>
            </w:r>
          </w:p>
        </w:tc>
        <w:tc>
          <w:tcPr>
            <w:tcW w:w="6061"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мати стаж роботи (служби) на менше 5 років у галузі військової медицини, досвід роботи на керівних посадах – не менше 2 років (надати підтверджуючі документи);</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3. Володіння державною</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 мовою</w:t>
            </w:r>
          </w:p>
        </w:tc>
        <w:tc>
          <w:tcPr>
            <w:tcW w:w="6061"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вільне володіння державною мовою.</w:t>
            </w:r>
          </w:p>
        </w:tc>
      </w:tr>
    </w:tbl>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Вимоги до компетентності</w:t>
      </w:r>
    </w:p>
    <w:p w:rsidR="006C3D3C" w:rsidRPr="006C3D3C" w:rsidRDefault="006C3D3C" w:rsidP="006C3D3C">
      <w:pPr>
        <w:spacing w:after="0" w:line="240" w:lineRule="auto"/>
        <w:ind w:firstLine="851"/>
        <w:contextualSpacing/>
        <w:jc w:val="center"/>
        <w:rPr>
          <w:rFonts w:ascii="Times New Roman" w:hAnsi="Times New Roman"/>
          <w:b/>
          <w:sz w:val="28"/>
          <w:szCs w:val="28"/>
          <w:lang w:val="ru-RU" w:eastAsia="ru-RU"/>
        </w:rPr>
      </w:pPr>
    </w:p>
    <w:tbl>
      <w:tblPr>
        <w:tblW w:w="0" w:type="auto"/>
        <w:tblLayout w:type="fixed"/>
        <w:tblLook w:val="04A0" w:firstRow="1" w:lastRow="0" w:firstColumn="1" w:lastColumn="0" w:noHBand="0" w:noVBand="1"/>
      </w:tblPr>
      <w:tblGrid>
        <w:gridCol w:w="3936"/>
        <w:gridCol w:w="5919"/>
      </w:tblGrid>
      <w:tr w:rsidR="006C3D3C" w:rsidRPr="006C3D3C" w:rsidTr="003072AD">
        <w:tc>
          <w:tcPr>
            <w:tcW w:w="3936" w:type="dxa"/>
            <w:hideMark/>
          </w:tcPr>
          <w:p w:rsidR="006C3D3C" w:rsidRPr="006C3D3C" w:rsidRDefault="006C3D3C" w:rsidP="006C3D3C">
            <w:pPr>
              <w:numPr>
                <w:ilvl w:val="0"/>
                <w:numId w:val="14"/>
              </w:numPr>
              <w:tabs>
                <w:tab w:val="left" w:pos="426"/>
              </w:tabs>
              <w:spacing w:after="0" w:line="240" w:lineRule="auto"/>
              <w:ind w:left="0" w:firstLine="0"/>
              <w:contextualSpacing/>
              <w:rPr>
                <w:rFonts w:ascii="Times New Roman" w:hAnsi="Times New Roman"/>
                <w:sz w:val="28"/>
                <w:szCs w:val="28"/>
                <w:lang w:eastAsia="ru-RU"/>
              </w:rPr>
            </w:pPr>
            <w:r w:rsidRPr="006C3D3C">
              <w:rPr>
                <w:rFonts w:ascii="Times New Roman" w:hAnsi="Times New Roman"/>
                <w:sz w:val="28"/>
                <w:szCs w:val="28"/>
                <w:lang w:eastAsia="ru-RU"/>
              </w:rPr>
              <w:t>Наявність лідерських</w:t>
            </w:r>
          </w:p>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 xml:space="preserve"> якостей</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встановлення цілей, пріоритетів </w:t>
            </w:r>
            <w:r w:rsidRPr="006C3D3C">
              <w:rPr>
                <w:rFonts w:ascii="Times New Roman" w:hAnsi="Times New Roman"/>
                <w:sz w:val="28"/>
                <w:szCs w:val="28"/>
                <w:lang w:eastAsia="ru-RU"/>
              </w:rPr>
              <w:br/>
              <w:t>та орієнтирів; стратегічне планування; багатофункціональність; ведення ділових переговорів; досягнення кінцевих результатів</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2. Вміння приймати ефективні рішення</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здатність швидко приймати рішення та діяти в екстремальних ситуаціях, наявність необхідних знань з ефективного розподілу та використання ресурсів (у тому числі людських, фінансових, матеріальних)</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lastRenderedPageBreak/>
              <w:t>3. Аналітичні здібності</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здатність систематизувати, узагальнювати інформацію; гнучкість; проникливість; вміння здійснювати ефективну комунікацію та провидити публічні виступи; відкритість</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4. Управління організацією та персоналом</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організація роботи та контроль;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управління людськими ресурсами;</w:t>
            </w:r>
            <w:r w:rsidRPr="006C3D3C">
              <w:rPr>
                <w:rFonts w:ascii="Times New Roman" w:hAnsi="Times New Roman"/>
                <w:sz w:val="28"/>
                <w:szCs w:val="28"/>
                <w:lang w:eastAsia="ru-RU"/>
              </w:rPr>
              <w:br/>
              <w:t>вміння мотивувати підлеглих працівників</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5. Особистісні компетенції</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6. Управління публічними фінансами</w:t>
            </w:r>
          </w:p>
        </w:tc>
        <w:tc>
          <w:tcPr>
            <w:tcW w:w="5919" w:type="dxa"/>
          </w:tcPr>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знання бюджетного законодавства; знання законодавства у сфері публічних </w:t>
            </w:r>
            <w:proofErr w:type="spellStart"/>
            <w:r w:rsidRPr="006C3D3C">
              <w:rPr>
                <w:rFonts w:ascii="Times New Roman" w:hAnsi="Times New Roman"/>
                <w:sz w:val="28"/>
                <w:szCs w:val="28"/>
                <w:lang w:eastAsia="ru-RU"/>
              </w:rPr>
              <w:t>закупівель</w:t>
            </w:r>
            <w:proofErr w:type="spellEnd"/>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7. Робота з інформацією</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знання основ законодавства про інформацію.</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bl>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Професійні знання</w:t>
      </w: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p>
    <w:tbl>
      <w:tblPr>
        <w:tblW w:w="0" w:type="auto"/>
        <w:tblLayout w:type="fixed"/>
        <w:tblLook w:val="04A0" w:firstRow="1" w:lastRow="0" w:firstColumn="1" w:lastColumn="0" w:noHBand="0" w:noVBand="1"/>
      </w:tblPr>
      <w:tblGrid>
        <w:gridCol w:w="3936"/>
        <w:gridCol w:w="5595"/>
      </w:tblGrid>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1. Знання законодавства</w:t>
            </w:r>
          </w:p>
        </w:tc>
        <w:tc>
          <w:tcPr>
            <w:tcW w:w="5595" w:type="dxa"/>
          </w:tcPr>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знання: Конституції України, законів України «Про публічні закупівлі», «Про судоустрій і статус суддів», «Про Національну поліцію», «Про запобігання корупції», «Про очищення влади». </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2. Знання спеціального</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законодавства</w:t>
            </w:r>
          </w:p>
        </w:tc>
        <w:tc>
          <w:tcPr>
            <w:tcW w:w="5595"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кодексу законів про працю України, Господарського кодексу України, основи законодавства України про охорону здоров’я, «Про Вищу раду правосуддя», «Про інформацію», «Про очищення влади», «Про захист персональних даних»,                     «Про публічні закупівлі», Положення                  про медичний огляд кандидатів у водії та водіїв транспортних засобів та правил оформлення медичної документації,                 знати основні фактори ризику виникнення найбільш поширених захворювань                     серед співробітників (працівників) територіального управління, знати основні психології управління;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рішень Ради суддів України, наказів Державної судової адміністрації України.</w:t>
            </w:r>
          </w:p>
        </w:tc>
      </w:tr>
    </w:tbl>
    <w:p w:rsidR="006C3D3C" w:rsidRPr="006C3D3C" w:rsidRDefault="006C3D3C" w:rsidP="006C3D3C">
      <w:pPr>
        <w:spacing w:after="0" w:line="240" w:lineRule="auto"/>
        <w:ind w:firstLine="851"/>
        <w:contextualSpacing/>
        <w:jc w:val="both"/>
        <w:rPr>
          <w:rFonts w:ascii="Times New Roman" w:hAnsi="Times New Roman"/>
          <w:sz w:val="28"/>
          <w:szCs w:val="28"/>
          <w:lang w:eastAsia="ru-RU"/>
        </w:rPr>
      </w:pPr>
    </w:p>
    <w:p w:rsidR="006C3D3C" w:rsidRPr="006C3D3C" w:rsidRDefault="006C3D3C" w:rsidP="006C3D3C">
      <w:pPr>
        <w:tabs>
          <w:tab w:val="left" w:pos="1331"/>
        </w:tabs>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C3D3C" w:rsidRPr="006C3D3C" w:rsidRDefault="006C3D3C" w:rsidP="006C3D3C">
      <w:pPr>
        <w:rPr>
          <w:rFonts w:ascii="Times New Roman" w:hAnsi="Times New Roman"/>
          <w:sz w:val="28"/>
          <w:szCs w:val="28"/>
        </w:rPr>
      </w:pPr>
    </w:p>
    <w:p w:rsidR="003227DE" w:rsidRDefault="003227DE"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6C3D3C" w:rsidRDefault="006C3D3C" w:rsidP="003227DE">
      <w:pPr>
        <w:spacing w:after="160" w:line="259" w:lineRule="auto"/>
        <w:jc w:val="center"/>
        <w:rPr>
          <w:rFonts w:ascii="Times New Roman" w:hAnsi="Times New Roman"/>
          <w:b/>
          <w:sz w:val="28"/>
          <w:szCs w:val="28"/>
        </w:rPr>
      </w:pPr>
    </w:p>
    <w:p w:rsidR="00D21FE1" w:rsidRPr="00ED06CA" w:rsidRDefault="003227DE" w:rsidP="00524381">
      <w:pPr>
        <w:spacing w:after="160" w:line="259" w:lineRule="auto"/>
        <w:jc w:val="center"/>
      </w:pPr>
      <w:r>
        <w:rPr>
          <w:rFonts w:ascii="Times New Roman" w:hAnsi="Times New Roman"/>
          <w:b/>
          <w:sz w:val="28"/>
          <w:szCs w:val="28"/>
        </w:rPr>
        <w:lastRenderedPageBreak/>
        <w:t xml:space="preserve">                                                       </w:t>
      </w:r>
      <w:r w:rsidR="00D21FE1" w:rsidRPr="00EB65CD">
        <w:rPr>
          <w:rFonts w:ascii="Times New Roman" w:hAnsi="Times New Roman"/>
          <w:b/>
          <w:sz w:val="28"/>
          <w:szCs w:val="28"/>
        </w:rPr>
        <w:t>ЗАТВЕРДЖЕНО</w:t>
      </w:r>
    </w:p>
    <w:p w:rsidR="00D21FE1" w:rsidRPr="00EB65CD" w:rsidRDefault="00D21FE1" w:rsidP="00D21FE1">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D21FE1" w:rsidRPr="00EB65CD" w:rsidRDefault="00D21FE1" w:rsidP="00F96143">
      <w:pPr>
        <w:spacing w:after="0" w:line="240" w:lineRule="auto"/>
        <w:ind w:left="5812"/>
        <w:rPr>
          <w:rFonts w:ascii="Times New Roman" w:hAnsi="Times New Roman"/>
          <w:b/>
          <w:sz w:val="28"/>
          <w:szCs w:val="28"/>
        </w:rPr>
      </w:pPr>
      <w:r w:rsidRPr="00F96143">
        <w:rPr>
          <w:rFonts w:ascii="Times New Roman" w:hAnsi="Times New Roman"/>
          <w:sz w:val="28"/>
          <w:szCs w:val="28"/>
        </w:rPr>
        <w:t xml:space="preserve">від </w:t>
      </w:r>
      <w:r w:rsidR="00513C8B">
        <w:rPr>
          <w:rFonts w:ascii="Times New Roman" w:hAnsi="Times New Roman"/>
          <w:sz w:val="28"/>
          <w:szCs w:val="28"/>
        </w:rPr>
        <w:t>20</w:t>
      </w:r>
      <w:r w:rsidR="00A54A2A">
        <w:rPr>
          <w:rFonts w:ascii="Times New Roman" w:hAnsi="Times New Roman"/>
          <w:sz w:val="28"/>
          <w:szCs w:val="28"/>
        </w:rPr>
        <w:t xml:space="preserve">.11.2019 № </w:t>
      </w:r>
      <w:r w:rsidR="00513C8B">
        <w:rPr>
          <w:rFonts w:ascii="Times New Roman" w:hAnsi="Times New Roman"/>
          <w:sz w:val="28"/>
          <w:szCs w:val="28"/>
        </w:rPr>
        <w:t>44</w:t>
      </w:r>
    </w:p>
    <w:p w:rsidR="00D21FE1" w:rsidRPr="00EB65CD" w:rsidRDefault="00D21FE1" w:rsidP="00D21FE1">
      <w:pPr>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F84B76"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ІІ</w:t>
      </w:r>
      <w:r w:rsidR="00F84B76">
        <w:rPr>
          <w:rFonts w:ascii="Times New Roman" w:hAnsi="Times New Roman"/>
          <w:b/>
          <w:sz w:val="28"/>
          <w:szCs w:val="28"/>
        </w:rPr>
        <w:t> </w:t>
      </w:r>
      <w:r w:rsidRPr="00EB65CD">
        <w:rPr>
          <w:rFonts w:ascii="Times New Roman" w:hAnsi="Times New Roman"/>
          <w:b/>
          <w:sz w:val="28"/>
          <w:szCs w:val="28"/>
        </w:rPr>
        <w:t xml:space="preserve">категорії комендантського взводу територіального управління </w:t>
      </w: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Служби судової охорони у Полтавській області</w:t>
      </w:r>
    </w:p>
    <w:p w:rsidR="00D21FE1" w:rsidRPr="00EB65CD" w:rsidRDefault="00D21FE1" w:rsidP="00D21FE1">
      <w:pPr>
        <w:spacing w:after="0" w:line="240" w:lineRule="auto"/>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D21FE1" w:rsidRPr="00EB65CD" w:rsidRDefault="00D21FE1" w:rsidP="00D21FE1">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ІІ категорії комендантського взводу територіального управління Служби судової охорони у Полтавській області: </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адміністративних будівель та установ системи правосуддя;</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на об’єктах охорони;</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3) забезпечує пропуск осіб до адміністративних будівель (приміщень), органів та установ системи правосуддя та на їх територію транспортних засобів;</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4) забезпечує підтримання та реагує на порушення громадського порядку на ввірених під охорону територіях;</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здійснює заходи з охорони, забезпечення недоторканності та цілісності приміщень,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знає умови та порядок застосування спеціальних засобів, зброї, фізичного впливу;</w:t>
      </w:r>
    </w:p>
    <w:p w:rsidR="00D21FE1" w:rsidRPr="00EB65CD" w:rsidRDefault="00D21FE1" w:rsidP="00D21FE1">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7) за дорученням командира відділення виконує інші повноваження, які належать до його компетенції.</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D21FE1" w:rsidRPr="00EB65CD" w:rsidRDefault="00D21FE1" w:rsidP="00D21FE1">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B65CD">
        <w:rPr>
          <w:rFonts w:ascii="Times New Roman" w:hAnsi="Times New Roman"/>
          <w:sz w:val="28"/>
        </w:rPr>
        <w:lastRenderedPageBreak/>
        <w:t xml:space="preserve">які мають постійний характер), премії та одноразових додаткових видів грошового забезпечення. </w:t>
      </w:r>
    </w:p>
    <w:p w:rsidR="00D21FE1" w:rsidRPr="00EB65CD" w:rsidRDefault="00D21FE1" w:rsidP="00D21FE1">
      <w:pPr>
        <w:spacing w:after="0" w:line="240" w:lineRule="auto"/>
        <w:ind w:firstLine="851"/>
        <w:jc w:val="both"/>
        <w:rPr>
          <w:rFonts w:ascii="Times New Roman" w:hAnsi="Times New Roman"/>
          <w:sz w:val="28"/>
        </w:rPr>
      </w:pP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D21FE1" w:rsidRPr="00EB65CD" w:rsidRDefault="00D21FE1" w:rsidP="00D21FE1">
      <w:pPr>
        <w:spacing w:after="0" w:line="240" w:lineRule="auto"/>
        <w:ind w:firstLine="851"/>
        <w:jc w:val="both"/>
        <w:rPr>
          <w:rFonts w:ascii="Times New Roman" w:hAnsi="Times New Roman"/>
          <w:b/>
          <w:sz w:val="28"/>
        </w:rPr>
      </w:pPr>
    </w:p>
    <w:p w:rsidR="00D21FE1" w:rsidRPr="00EB65CD" w:rsidRDefault="00D21FE1" w:rsidP="00D21FE1">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FA6A1F">
        <w:rPr>
          <w:rFonts w:ascii="Times New Roman" w:hAnsi="Times New Roman"/>
          <w:sz w:val="28"/>
        </w:rPr>
        <w:t xml:space="preserve">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513C8B"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8) копія військового квитка або посвідчення особи військовослужбовця (для військовозобов’</w:t>
      </w:r>
      <w:r w:rsidR="00513C8B">
        <w:rPr>
          <w:rFonts w:ascii="Times New Roman" w:hAnsi="Times New Roman"/>
          <w:sz w:val="28"/>
        </w:rPr>
        <w:t>язаних або військовослужбовців);</w:t>
      </w:r>
    </w:p>
    <w:p w:rsidR="00D21FE1" w:rsidRPr="00EB65CD" w:rsidRDefault="00513C8B" w:rsidP="00D21FE1">
      <w:pPr>
        <w:spacing w:after="0" w:line="240" w:lineRule="auto"/>
        <w:ind w:firstLine="851"/>
        <w:jc w:val="both"/>
        <w:rPr>
          <w:rFonts w:ascii="Times New Roman" w:hAnsi="Times New Roman"/>
          <w:sz w:val="28"/>
        </w:rPr>
      </w:pPr>
      <w:r>
        <w:rPr>
          <w:rFonts w:ascii="Times New Roman" w:hAnsi="Times New Roman"/>
          <w:sz w:val="28"/>
        </w:rPr>
        <w:t>9) довідка про відсутність судимості.</w:t>
      </w:r>
      <w:r w:rsidR="00D21FE1" w:rsidRPr="00EB65CD">
        <w:rPr>
          <w:rFonts w:ascii="Times New Roman" w:hAnsi="Times New Roman"/>
          <w:sz w:val="28"/>
        </w:rPr>
        <w:t xml:space="preserve">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BD5AF0" w:rsidRPr="00EB65CD" w:rsidRDefault="00BD5AF0" w:rsidP="00AC6D2C">
      <w:pPr>
        <w:spacing w:after="0" w:line="240" w:lineRule="auto"/>
        <w:ind w:firstLine="773"/>
        <w:jc w:val="both"/>
        <w:rPr>
          <w:rFonts w:ascii="Times New Roman" w:hAnsi="Times New Roman"/>
          <w:sz w:val="28"/>
        </w:rPr>
      </w:pPr>
    </w:p>
    <w:p w:rsidR="00AC6D2C" w:rsidRPr="00EB65CD" w:rsidRDefault="00513C8B"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21</w:t>
      </w:r>
      <w:r w:rsidR="00FA6A1F">
        <w:rPr>
          <w:rFonts w:ascii="Times New Roman" w:hAnsi="Times New Roman"/>
          <w:sz w:val="28"/>
        </w:rPr>
        <w:t xml:space="preserve"> листопада</w:t>
      </w:r>
      <w:r w:rsidR="00AC6D2C" w:rsidRPr="00EB65CD">
        <w:rPr>
          <w:rFonts w:ascii="Times New Roman" w:hAnsi="Times New Roman"/>
          <w:sz w:val="28"/>
        </w:rPr>
        <w:t xml:space="preserve"> 2019 року  до 09.00 </w:t>
      </w:r>
      <w:r>
        <w:rPr>
          <w:rFonts w:ascii="Times New Roman" w:hAnsi="Times New Roman"/>
          <w:sz w:val="28"/>
        </w:rPr>
        <w:t>02 грудня</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комендантського взводу </w:t>
      </w:r>
      <w:r w:rsidRPr="00EB65CD">
        <w:rPr>
          <w:rFonts w:ascii="Times New Roman" w:hAnsi="Times New Roman"/>
          <w:sz w:val="28"/>
        </w:rPr>
        <w:t xml:space="preserve">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w:t>
      </w:r>
      <w:r w:rsidRPr="00EB65CD">
        <w:rPr>
          <w:rFonts w:ascii="Times New Roman" w:hAnsi="Times New Roman"/>
          <w:sz w:val="28"/>
        </w:rPr>
        <w:lastRenderedPageBreak/>
        <w:t>Національну поліцію» обмеження, пов’язані зі службою в поліції (частина третя статті 163 Закону України «Про судоустрій і статус суддів»).</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C1EF8" w:rsidRPr="000D6D15" w:rsidRDefault="00DB13B5" w:rsidP="002C1EF8">
      <w:pPr>
        <w:spacing w:after="0" w:line="240" w:lineRule="auto"/>
        <w:ind w:firstLine="773"/>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FA6A1F">
        <w:rPr>
          <w:rFonts w:ascii="Times New Roman" w:hAnsi="Times New Roman"/>
          <w:sz w:val="28"/>
        </w:rPr>
        <w:t xml:space="preserve">вській області з 09.00 </w:t>
      </w:r>
      <w:r w:rsidR="00513C8B">
        <w:rPr>
          <w:rFonts w:ascii="Times New Roman" w:hAnsi="Times New Roman"/>
          <w:sz w:val="28"/>
        </w:rPr>
        <w:t>05 грудня</w:t>
      </w:r>
      <w:r w:rsidRPr="00EB65CD">
        <w:rPr>
          <w:rFonts w:ascii="Times New Roman" w:hAnsi="Times New Roman"/>
          <w:sz w:val="28"/>
        </w:rPr>
        <w:t xml:space="preserve"> 2019 </w:t>
      </w:r>
      <w:r w:rsidRPr="000D6D15">
        <w:rPr>
          <w:rFonts w:ascii="Times New Roman" w:hAnsi="Times New Roman"/>
          <w:sz w:val="28"/>
        </w:rPr>
        <w:t>року.</w:t>
      </w:r>
    </w:p>
    <w:tbl>
      <w:tblPr>
        <w:tblW w:w="0" w:type="dxa"/>
        <w:tblInd w:w="108" w:type="dxa"/>
        <w:tblLayout w:type="fixed"/>
        <w:tblLook w:val="04A0" w:firstRow="1" w:lastRow="0" w:firstColumn="1" w:lastColumn="0" w:noHBand="0" w:noVBand="1"/>
      </w:tblPr>
      <w:tblGrid>
        <w:gridCol w:w="9639"/>
      </w:tblGrid>
      <w:tr w:rsidR="00D21FE1" w:rsidRPr="00EB65CD" w:rsidTr="000B53D3">
        <w:trPr>
          <w:trHeight w:val="408"/>
        </w:trPr>
        <w:tc>
          <w:tcPr>
            <w:tcW w:w="9639" w:type="dxa"/>
          </w:tcPr>
          <w:p w:rsidR="00D21FE1" w:rsidRPr="00EB65CD" w:rsidRDefault="00D21FE1" w:rsidP="000B53D3">
            <w:pPr>
              <w:spacing w:after="0" w:line="240" w:lineRule="auto"/>
              <w:ind w:firstLine="709"/>
              <w:contextualSpacing/>
              <w:jc w:val="both"/>
              <w:rPr>
                <w:rFonts w:ascii="Times New Roman" w:hAnsi="Times New Roman"/>
                <w:b/>
                <w:bCs/>
                <w:sz w:val="28"/>
                <w:szCs w:val="28"/>
              </w:rPr>
            </w:pPr>
          </w:p>
          <w:p w:rsidR="002C1EF8" w:rsidRPr="00EB65CD" w:rsidRDefault="00D21FE1" w:rsidP="000B53D3">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D21FE1" w:rsidRPr="00EB65CD" w:rsidRDefault="00513C8B" w:rsidP="000B53D3">
            <w:pPr>
              <w:spacing w:after="0" w:line="240" w:lineRule="auto"/>
              <w:ind w:firstLine="709"/>
              <w:contextualSpacing/>
              <w:jc w:val="both"/>
              <w:rPr>
                <w:rFonts w:ascii="Times New Roman" w:hAnsi="Times New Roman"/>
                <w:sz w:val="28"/>
                <w:szCs w:val="28"/>
                <w:u w:val="single"/>
                <w:lang w:eastAsia="ru-RU"/>
              </w:rPr>
            </w:pPr>
            <w:proofErr w:type="spellStart"/>
            <w:r>
              <w:rPr>
                <w:rFonts w:ascii="Times New Roman" w:hAnsi="Times New Roman"/>
                <w:sz w:val="28"/>
                <w:szCs w:val="28"/>
                <w:lang w:eastAsia="ru-RU"/>
              </w:rPr>
              <w:t>Купровський</w:t>
            </w:r>
            <w:proofErr w:type="spellEnd"/>
            <w:r>
              <w:rPr>
                <w:rFonts w:ascii="Times New Roman" w:hAnsi="Times New Roman"/>
                <w:sz w:val="28"/>
                <w:szCs w:val="28"/>
                <w:lang w:eastAsia="ru-RU"/>
              </w:rPr>
              <w:t xml:space="preserve"> Сергій Олексійович, 050-609-04-09.</w:t>
            </w:r>
          </w:p>
          <w:p w:rsidR="00D21FE1" w:rsidRPr="00EB65CD" w:rsidRDefault="00D21FE1" w:rsidP="000B53D3">
            <w:pPr>
              <w:spacing w:after="0" w:line="240" w:lineRule="auto"/>
              <w:ind w:firstLine="709"/>
              <w:contextualSpacing/>
              <w:jc w:val="both"/>
              <w:rPr>
                <w:rFonts w:ascii="Times New Roman" w:eastAsia="Times New Roman" w:hAnsi="Times New Roman"/>
                <w:sz w:val="28"/>
                <w:szCs w:val="28"/>
              </w:rPr>
            </w:pPr>
          </w:p>
          <w:tbl>
            <w:tblPr>
              <w:tblW w:w="9639" w:type="dxa"/>
              <w:tblLayout w:type="fixed"/>
              <w:tblLook w:val="04A0" w:firstRow="1" w:lastRow="0" w:firstColumn="1" w:lastColumn="0" w:noHBand="0" w:noVBand="1"/>
            </w:tblPr>
            <w:tblGrid>
              <w:gridCol w:w="108"/>
              <w:gridCol w:w="3900"/>
              <w:gridCol w:w="108"/>
              <w:gridCol w:w="24"/>
              <w:gridCol w:w="5250"/>
              <w:gridCol w:w="108"/>
              <w:gridCol w:w="141"/>
            </w:tblGrid>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p w:rsidR="00D21FE1" w:rsidRPr="00EB65CD" w:rsidRDefault="00D21FE1"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tc>
            </w:tr>
            <w:tr w:rsidR="005A1E93" w:rsidRPr="00EB65CD" w:rsidTr="00501092">
              <w:trPr>
                <w:gridBefore w:val="1"/>
                <w:gridAfter w:val="1"/>
                <w:wBefore w:w="108" w:type="dxa"/>
                <w:wAfter w:w="141"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D21FE1" w:rsidRPr="00EB65CD">
                    <w:rPr>
                      <w:rFonts w:ascii="Times New Roman" w:hAnsi="Times New Roman"/>
                      <w:sz w:val="28"/>
                      <w:szCs w:val="28"/>
                    </w:rPr>
                    <w:t>. Освіта</w:t>
                  </w:r>
                </w:p>
              </w:tc>
              <w:tc>
                <w:tcPr>
                  <w:tcW w:w="5358" w:type="dxa"/>
                  <w:gridSpan w:val="2"/>
                  <w:hideMark/>
                </w:tcPr>
                <w:p w:rsidR="00D21FE1" w:rsidRPr="00EB65CD"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jc w:val="both"/>
                    <w:rPr>
                      <w:rFonts w:ascii="Times New Roman" w:hAnsi="Times New Roman"/>
                      <w:sz w:val="28"/>
                      <w:szCs w:val="28"/>
                    </w:rPr>
                  </w:pPr>
                  <w:r>
                    <w:rPr>
                      <w:rFonts w:ascii="Times New Roman" w:hAnsi="Times New Roman"/>
                      <w:sz w:val="28"/>
                      <w:szCs w:val="28"/>
                    </w:rPr>
                    <w:t>3</w:t>
                  </w:r>
                  <w:r w:rsidR="00D21FE1" w:rsidRPr="00EB65CD">
                    <w:rPr>
                      <w:rFonts w:ascii="Times New Roman" w:hAnsi="Times New Roman"/>
                      <w:sz w:val="28"/>
                      <w:szCs w:val="28"/>
                    </w:rPr>
                    <w:t>. Досвід роботи</w:t>
                  </w:r>
                </w:p>
              </w:tc>
              <w:tc>
                <w:tcPr>
                  <w:tcW w:w="5358" w:type="dxa"/>
                  <w:gridSpan w:val="2"/>
                </w:tcPr>
                <w:p w:rsidR="00D21FE1" w:rsidRDefault="00C46BBC" w:rsidP="000B53D3">
                  <w:pPr>
                    <w:spacing w:after="0" w:line="240" w:lineRule="auto"/>
                    <w:jc w:val="both"/>
                    <w:rPr>
                      <w:rFonts w:ascii="Times New Roman" w:hAnsi="Times New Roman"/>
                      <w:sz w:val="28"/>
                      <w:szCs w:val="28"/>
                    </w:rPr>
                  </w:pPr>
                  <w:r w:rsidRPr="00EB65CD">
                    <w:rPr>
                      <w:rFonts w:ascii="Times New Roman" w:hAnsi="Times New Roman"/>
                      <w:sz w:val="28"/>
                      <w:szCs w:val="28"/>
                    </w:rPr>
                    <w:t>не обов’язковий</w:t>
                  </w:r>
                  <w:r w:rsidR="005A1E93">
                    <w:rPr>
                      <w:rFonts w:ascii="Times New Roman" w:hAnsi="Times New Roman"/>
                      <w:sz w:val="28"/>
                      <w:szCs w:val="28"/>
                    </w:rPr>
                    <w:t>;</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ind w:right="-39"/>
                    <w:jc w:val="both"/>
                    <w:rPr>
                      <w:rFonts w:ascii="Times New Roman" w:hAnsi="Times New Roman"/>
                      <w:sz w:val="28"/>
                      <w:szCs w:val="28"/>
                    </w:rPr>
                  </w:pPr>
                  <w:r>
                    <w:rPr>
                      <w:rFonts w:ascii="Times New Roman" w:hAnsi="Times New Roman"/>
                      <w:sz w:val="28"/>
                      <w:szCs w:val="28"/>
                    </w:rPr>
                    <w:t>4</w:t>
                  </w:r>
                  <w:r w:rsidR="00D21FE1" w:rsidRPr="00EB65CD">
                    <w:rPr>
                      <w:rFonts w:ascii="Times New Roman" w:hAnsi="Times New Roman"/>
                      <w:sz w:val="28"/>
                      <w:szCs w:val="28"/>
                    </w:rPr>
                    <w:t>. Володіння державною мовою</w:t>
                  </w:r>
                </w:p>
              </w:tc>
              <w:tc>
                <w:tcPr>
                  <w:tcW w:w="5358" w:type="dxa"/>
                  <w:gridSpan w:val="2"/>
                  <w:hideMark/>
                </w:tcPr>
                <w:p w:rsidR="00D21FE1"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p w:rsidR="005A1E93" w:rsidRPr="00EB65CD" w:rsidRDefault="005A1E93"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D21FE1" w:rsidRPr="00EB65CD" w:rsidRDefault="00D21FE1" w:rsidP="000B53D3">
                  <w:pPr>
                    <w:shd w:val="clear" w:color="auto" w:fill="FFFFFF"/>
                    <w:spacing w:after="0" w:line="240" w:lineRule="auto"/>
                    <w:jc w:val="center"/>
                    <w:rPr>
                      <w:rFonts w:ascii="Times New Roman" w:hAnsi="Times New Roman"/>
                      <w:b/>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D21FE1" w:rsidRPr="00EB65CD" w:rsidRDefault="00D21FE1" w:rsidP="000B53D3">
                  <w:pPr>
                    <w:spacing w:after="0" w:line="240" w:lineRule="auto"/>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D21FE1" w:rsidRPr="00EB65CD" w:rsidRDefault="00D21FE1" w:rsidP="000B53D3">
                  <w:pPr>
                    <w:spacing w:after="0" w:line="240" w:lineRule="auto"/>
                    <w:rPr>
                      <w:rFonts w:ascii="Times New Roman" w:hAnsi="Times New Roman"/>
                      <w:sz w:val="28"/>
                      <w:szCs w:val="28"/>
                    </w:rPr>
                  </w:pPr>
                </w:p>
              </w:tc>
            </w:tr>
            <w:tr w:rsidR="00080DDA" w:rsidRPr="00EB65CD" w:rsidTr="00080DDA">
              <w:trPr>
                <w:trHeight w:val="408"/>
              </w:trPr>
              <w:tc>
                <w:tcPr>
                  <w:tcW w:w="4008" w:type="dxa"/>
                  <w:gridSpan w:val="2"/>
                  <w:shd w:val="clear" w:color="auto" w:fill="FFFFFF"/>
                  <w:hideMark/>
                </w:tcPr>
                <w:p w:rsidR="00080DDA" w:rsidRPr="00EB65CD" w:rsidRDefault="00080DDA" w:rsidP="00501092">
                  <w:pPr>
                    <w:rPr>
                      <w:rFonts w:ascii="Times New Roman" w:hAnsi="Times New Roman"/>
                      <w:sz w:val="28"/>
                      <w:szCs w:val="28"/>
                    </w:rPr>
                  </w:pPr>
                  <w:r>
                    <w:rPr>
                      <w:rFonts w:ascii="Times New Roman" w:hAnsi="Times New Roman"/>
                      <w:sz w:val="28"/>
                      <w:szCs w:val="28"/>
                    </w:rPr>
                    <w:t>4</w:t>
                  </w:r>
                  <w:r w:rsidRPr="00EB65CD">
                    <w:rPr>
                      <w:rFonts w:ascii="Times New Roman" w:hAnsi="Times New Roman"/>
                      <w:sz w:val="28"/>
                      <w:szCs w:val="28"/>
                    </w:rPr>
                    <w:t>. Забезпечення охорони об’єктів системи правосуддя</w:t>
                  </w:r>
                </w:p>
              </w:tc>
              <w:tc>
                <w:tcPr>
                  <w:tcW w:w="5631" w:type="dxa"/>
                  <w:gridSpan w:val="5"/>
                  <w:shd w:val="clear" w:color="auto" w:fill="FFFFFF"/>
                </w:tcPr>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знання системи правоохоронних органів, розмежування їх компетенції, порядок забезпечення їх співпраці.</w:t>
                  </w:r>
                </w:p>
                <w:p w:rsidR="00080DDA" w:rsidRPr="00EB65CD" w:rsidRDefault="00080DDA" w:rsidP="00501092">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D21FE1" w:rsidRPr="00EB65CD" w:rsidTr="00080DDA">
              <w:trPr>
                <w:gridBefore w:val="1"/>
                <w:gridAfter w:val="1"/>
                <w:wBefore w:w="108" w:type="dxa"/>
                <w:wAfter w:w="141" w:type="dxa"/>
                <w:trHeight w:val="408"/>
              </w:trPr>
              <w:tc>
                <w:tcPr>
                  <w:tcW w:w="4008" w:type="dxa"/>
                  <w:gridSpan w:val="2"/>
                </w:tcPr>
                <w:p w:rsidR="00D21FE1" w:rsidRPr="00EB65CD" w:rsidRDefault="00D21FE1" w:rsidP="000B53D3">
                  <w:pPr>
                    <w:rPr>
                      <w:rFonts w:ascii="Times New Roman" w:hAnsi="Times New Roman"/>
                      <w:sz w:val="28"/>
                      <w:szCs w:val="28"/>
                    </w:rPr>
                  </w:pPr>
                </w:p>
              </w:tc>
              <w:tc>
                <w:tcPr>
                  <w:tcW w:w="5382" w:type="dxa"/>
                  <w:gridSpan w:val="3"/>
                </w:tcPr>
                <w:p w:rsidR="00D21FE1" w:rsidRPr="00EB65CD" w:rsidRDefault="00D21FE1" w:rsidP="000B53D3">
                  <w:pPr>
                    <w:jc w:val="both"/>
                    <w:rPr>
                      <w:rFonts w:ascii="Times New Roman" w:hAnsi="Times New Roman"/>
                      <w:sz w:val="28"/>
                      <w:szCs w:val="28"/>
                    </w:rPr>
                  </w:pPr>
                </w:p>
              </w:tc>
            </w:tr>
            <w:tr w:rsidR="00D21FE1" w:rsidRPr="00EB65CD" w:rsidTr="00080DDA">
              <w:trPr>
                <w:gridAfter w:val="2"/>
                <w:wAfter w:w="249" w:type="dxa"/>
                <w:trHeight w:val="408"/>
              </w:trPr>
              <w:tc>
                <w:tcPr>
                  <w:tcW w:w="9390" w:type="dxa"/>
                  <w:gridSpan w:val="5"/>
                  <w:hideMark/>
                </w:tcPr>
                <w:p w:rsidR="00D21FE1" w:rsidRPr="00EB65CD" w:rsidRDefault="00D21FE1"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D21FE1" w:rsidRPr="00EB65CD" w:rsidTr="00080DDA">
              <w:trPr>
                <w:gridAfter w:val="2"/>
                <w:wAfter w:w="249" w:type="dxa"/>
                <w:trHeight w:val="408"/>
              </w:trPr>
              <w:tc>
                <w:tcPr>
                  <w:tcW w:w="4008" w:type="dxa"/>
                  <w:gridSpan w:val="2"/>
                  <w:hideMark/>
                </w:tcPr>
                <w:p w:rsidR="00D21FE1" w:rsidRPr="00EB65CD" w:rsidRDefault="00D21FE1"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D21FE1" w:rsidRPr="00EB65CD" w:rsidRDefault="00D21FE1" w:rsidP="000B53D3">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D21FE1" w:rsidRPr="00EB65CD" w:rsidRDefault="00D21FE1" w:rsidP="000B53D3">
                  <w:pPr>
                    <w:jc w:val="both"/>
                    <w:rPr>
                      <w:rFonts w:ascii="Times New Roman" w:hAnsi="Times New Roman"/>
                      <w:sz w:val="28"/>
                      <w:szCs w:val="28"/>
                    </w:rPr>
                  </w:pPr>
                </w:p>
              </w:tc>
            </w:tr>
          </w:tbl>
          <w:p w:rsidR="00D21FE1" w:rsidRPr="00EB65CD" w:rsidRDefault="00D21FE1" w:rsidP="000B53D3">
            <w:pPr>
              <w:ind w:firstLine="462"/>
              <w:jc w:val="both"/>
              <w:rPr>
                <w:rFonts w:ascii="Times New Roman" w:hAnsi="Times New Roman"/>
                <w:sz w:val="28"/>
                <w:szCs w:val="28"/>
              </w:rPr>
            </w:pPr>
          </w:p>
        </w:tc>
      </w:tr>
    </w:tbl>
    <w:p w:rsidR="00DB13B5" w:rsidRDefault="00DB13B5">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ED06CA" w:rsidRDefault="00ED06CA">
      <w:pPr>
        <w:spacing w:after="160" w:line="259" w:lineRule="auto"/>
      </w:pPr>
    </w:p>
    <w:p w:rsidR="006C3D3C" w:rsidRPr="006C3D3C" w:rsidRDefault="00ED06CA" w:rsidP="006C3D3C">
      <w:pPr>
        <w:ind w:left="5812"/>
        <w:rPr>
          <w:rFonts w:ascii="Times New Roman" w:hAnsi="Times New Roman"/>
          <w:b/>
          <w:sz w:val="28"/>
          <w:szCs w:val="28"/>
          <w:lang w:eastAsia="ru-RU"/>
        </w:rPr>
      </w:pPr>
      <w:r>
        <w:rPr>
          <w:rFonts w:ascii="Times New Roman" w:hAnsi="Times New Roman"/>
          <w:b/>
          <w:sz w:val="28"/>
          <w:szCs w:val="28"/>
        </w:rPr>
        <w:t xml:space="preserve"> </w:t>
      </w:r>
      <w:r w:rsidR="006C3D3C" w:rsidRPr="006C3D3C">
        <w:rPr>
          <w:rFonts w:ascii="Times New Roman" w:hAnsi="Times New Roman"/>
          <w:b/>
          <w:sz w:val="28"/>
          <w:szCs w:val="28"/>
          <w:lang w:eastAsia="ru-RU"/>
        </w:rPr>
        <w:t>ЗАТВЕРДЖЕНО</w:t>
      </w:r>
    </w:p>
    <w:p w:rsidR="006C3D3C" w:rsidRPr="006C3D3C" w:rsidRDefault="006C3D3C" w:rsidP="006C3D3C">
      <w:pPr>
        <w:spacing w:after="0" w:line="240" w:lineRule="auto"/>
        <w:ind w:left="5812"/>
        <w:rPr>
          <w:rFonts w:ascii="Times New Roman" w:hAnsi="Times New Roman"/>
          <w:sz w:val="28"/>
          <w:szCs w:val="28"/>
          <w:lang w:eastAsia="ru-RU"/>
        </w:rPr>
      </w:pPr>
      <w:r w:rsidRPr="006C3D3C">
        <w:rPr>
          <w:rFonts w:ascii="Times New Roman" w:hAnsi="Times New Roman"/>
          <w:sz w:val="28"/>
          <w:szCs w:val="28"/>
          <w:lang w:eastAsia="ru-RU"/>
        </w:rPr>
        <w:t xml:space="preserve">Наказ начальника територіального управління  Служби судової охорони у </w:t>
      </w:r>
      <w:r w:rsidR="001228C8">
        <w:rPr>
          <w:rFonts w:ascii="Times New Roman" w:hAnsi="Times New Roman"/>
          <w:sz w:val="28"/>
          <w:szCs w:val="28"/>
          <w:lang w:eastAsia="ru-RU"/>
        </w:rPr>
        <w:t>Полтавській</w:t>
      </w:r>
      <w:r w:rsidRPr="006C3D3C">
        <w:rPr>
          <w:rFonts w:ascii="Times New Roman" w:hAnsi="Times New Roman"/>
          <w:sz w:val="28"/>
          <w:szCs w:val="28"/>
          <w:lang w:eastAsia="ru-RU"/>
        </w:rPr>
        <w:t xml:space="preserve"> області </w:t>
      </w:r>
    </w:p>
    <w:p w:rsidR="006C3D3C" w:rsidRPr="006C3D3C" w:rsidRDefault="001228C8" w:rsidP="006C3D3C">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від 20.11.2019 № 44</w:t>
      </w:r>
    </w:p>
    <w:p w:rsidR="006C3D3C" w:rsidRPr="006C3D3C" w:rsidRDefault="006C3D3C" w:rsidP="006C3D3C">
      <w:pPr>
        <w:spacing w:after="0" w:line="240" w:lineRule="auto"/>
        <w:ind w:left="5245"/>
        <w:contextualSpacing/>
        <w:rPr>
          <w:rFonts w:ascii="Times New Roman" w:hAnsi="Times New Roman"/>
          <w:b/>
          <w:sz w:val="28"/>
          <w:szCs w:val="28"/>
        </w:rPr>
      </w:pPr>
    </w:p>
    <w:p w:rsidR="006C3D3C" w:rsidRPr="006C3D3C" w:rsidRDefault="006C3D3C" w:rsidP="006C3D3C">
      <w:pPr>
        <w:spacing w:after="0" w:line="240" w:lineRule="auto"/>
        <w:ind w:left="5245"/>
        <w:contextualSpacing/>
        <w:rPr>
          <w:rFonts w:ascii="Times New Roman" w:hAnsi="Times New Roman"/>
          <w:b/>
          <w:sz w:val="28"/>
          <w:szCs w:val="28"/>
        </w:rPr>
      </w:pP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УМОВИ</w:t>
      </w: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 xml:space="preserve">проведення конкурсу на зайняття вакантної посади  командира  господарського взводу  територіального управління </w:t>
      </w:r>
    </w:p>
    <w:p w:rsidR="006C3D3C" w:rsidRPr="006C3D3C" w:rsidRDefault="006C3D3C" w:rsidP="006C3D3C">
      <w:pPr>
        <w:spacing w:after="0" w:line="240" w:lineRule="auto"/>
        <w:contextualSpacing/>
        <w:jc w:val="center"/>
        <w:rPr>
          <w:rFonts w:ascii="Times New Roman" w:hAnsi="Times New Roman"/>
          <w:b/>
          <w:sz w:val="28"/>
          <w:szCs w:val="28"/>
        </w:rPr>
      </w:pPr>
      <w:r w:rsidRPr="006C3D3C">
        <w:rPr>
          <w:rFonts w:ascii="Times New Roman" w:hAnsi="Times New Roman"/>
          <w:b/>
          <w:sz w:val="28"/>
          <w:szCs w:val="28"/>
        </w:rPr>
        <w:t xml:space="preserve">Служби  судової охорони у </w:t>
      </w:r>
      <w:r w:rsidR="001228C8">
        <w:rPr>
          <w:rFonts w:ascii="Times New Roman" w:hAnsi="Times New Roman"/>
          <w:b/>
          <w:sz w:val="28"/>
          <w:szCs w:val="28"/>
        </w:rPr>
        <w:t>Полтавській</w:t>
      </w:r>
      <w:r w:rsidRPr="006C3D3C">
        <w:rPr>
          <w:rFonts w:ascii="Times New Roman" w:hAnsi="Times New Roman"/>
          <w:b/>
          <w:sz w:val="28"/>
          <w:szCs w:val="28"/>
        </w:rPr>
        <w:t xml:space="preserve"> області</w:t>
      </w:r>
    </w:p>
    <w:p w:rsidR="006C3D3C" w:rsidRPr="006C3D3C" w:rsidRDefault="006C3D3C" w:rsidP="006C3D3C">
      <w:pPr>
        <w:spacing w:after="0" w:line="240" w:lineRule="auto"/>
        <w:contextualSpacing/>
        <w:jc w:val="center"/>
        <w:rPr>
          <w:rFonts w:ascii="Times New Roman" w:hAnsi="Times New Roman"/>
          <w:b/>
          <w:sz w:val="28"/>
          <w:szCs w:val="28"/>
          <w:lang w:eastAsia="ru-RU"/>
        </w:rPr>
      </w:pPr>
    </w:p>
    <w:p w:rsidR="006C3D3C" w:rsidRPr="006C3D3C" w:rsidRDefault="006C3D3C" w:rsidP="006C3D3C">
      <w:pPr>
        <w:spacing w:after="0" w:line="240" w:lineRule="auto"/>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Загальні умови</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r w:rsidRPr="006C3D3C">
        <w:rPr>
          <w:rFonts w:ascii="Times New Roman" w:hAnsi="Times New Roman"/>
          <w:b/>
          <w:sz w:val="28"/>
          <w:szCs w:val="28"/>
          <w:lang w:eastAsia="ru-RU"/>
        </w:rPr>
        <w:t xml:space="preserve">1. Основні повноваження командира </w:t>
      </w:r>
      <w:r w:rsidRPr="006C3D3C">
        <w:rPr>
          <w:rFonts w:ascii="Times New Roman" w:hAnsi="Times New Roman"/>
          <w:b/>
          <w:sz w:val="28"/>
          <w:szCs w:val="28"/>
        </w:rPr>
        <w:t>господарського взводу</w:t>
      </w:r>
      <w:r w:rsidRPr="006C3D3C">
        <w:rPr>
          <w:rFonts w:ascii="Times New Roman" w:hAnsi="Times New Roman"/>
          <w:b/>
          <w:sz w:val="28"/>
          <w:szCs w:val="28"/>
          <w:lang w:eastAsia="ru-RU"/>
        </w:rPr>
        <w:t xml:space="preserve"> територіального управління Служби судової охорони у </w:t>
      </w:r>
      <w:r w:rsidR="001228C8">
        <w:rPr>
          <w:rFonts w:ascii="Times New Roman" w:hAnsi="Times New Roman"/>
          <w:b/>
          <w:sz w:val="28"/>
          <w:szCs w:val="28"/>
          <w:lang w:eastAsia="ru-RU"/>
        </w:rPr>
        <w:t>Полтавській</w:t>
      </w:r>
      <w:r w:rsidRPr="006C3D3C">
        <w:rPr>
          <w:rFonts w:ascii="Times New Roman" w:hAnsi="Times New Roman"/>
          <w:b/>
          <w:sz w:val="28"/>
          <w:szCs w:val="28"/>
          <w:lang w:eastAsia="ru-RU"/>
        </w:rPr>
        <w:t xml:space="preserve"> області: </w:t>
      </w:r>
    </w:p>
    <w:p w:rsidR="006C3D3C" w:rsidRPr="006C3D3C" w:rsidRDefault="006C3D3C" w:rsidP="006C3D3C">
      <w:pPr>
        <w:spacing w:after="0" w:line="240" w:lineRule="auto"/>
        <w:ind w:firstLine="709"/>
        <w:contextualSpacing/>
        <w:jc w:val="both"/>
        <w:rPr>
          <w:rFonts w:ascii="Times New Roman" w:hAnsi="Times New Roman"/>
          <w:bCs/>
          <w:sz w:val="28"/>
          <w:szCs w:val="28"/>
          <w:lang w:eastAsia="ru-RU"/>
        </w:rPr>
      </w:pPr>
      <w:r w:rsidRPr="006C3D3C">
        <w:rPr>
          <w:rFonts w:ascii="Times New Roman" w:hAnsi="Times New Roman"/>
          <w:sz w:val="28"/>
          <w:szCs w:val="28"/>
          <w:lang w:eastAsia="ru-RU"/>
        </w:rPr>
        <w:t xml:space="preserve">1) очолює господарський </w:t>
      </w:r>
      <w:r w:rsidRPr="006C3D3C">
        <w:rPr>
          <w:rFonts w:ascii="Times New Roman" w:hAnsi="Times New Roman"/>
          <w:bCs/>
          <w:sz w:val="28"/>
          <w:szCs w:val="28"/>
          <w:lang w:eastAsia="ru-RU"/>
        </w:rPr>
        <w:t xml:space="preserve">взвод </w:t>
      </w:r>
      <w:r w:rsidRPr="006C3D3C">
        <w:rPr>
          <w:rFonts w:ascii="Times New Roman" w:hAnsi="Times New Roman"/>
          <w:sz w:val="28"/>
          <w:szCs w:val="28"/>
          <w:lang w:eastAsia="ru-RU"/>
        </w:rPr>
        <w:t>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2) систематизує та вдосконалює роботу взводу, впроваджує нові, сучасні методи розміщення та зберігання товарно-матеріальних цінностей;</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3) організовує охорону складів, в тому числі технічними засобами охорони;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4) організовує систематичні огляди складських приміщень, вживає заходів стосовно своєчасного ремонту під’їзних шляхів, огорожі, дахів, систем вентиляції, технічних засобів охорони;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5)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6) вживає заходів стосовно недопущення крадіжок, нестач та пошкодження товарно-матеріальних цінностей;</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7) визначає коло осіб, які приймають участь в проведенні інвентаризації товарно-матеріальних цінностей;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8) організовує та проводить своєчасне інструктування працівників взводу з питань дотримання вимог техніки безпеки при виконанні вантажно-розвантажувальних робіт;</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9) організовує та проводить інструктаж та практичні заняття з дотримання правил протипожежної безпеки, виконання вимог щодо безпечної експлуатації електрообладнання та електроустановок;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10)  здійснює контроль за веденням відповідних журналів інструктажів.</w:t>
      </w:r>
    </w:p>
    <w:p w:rsidR="006C3D3C" w:rsidRPr="006C3D3C" w:rsidRDefault="006C3D3C" w:rsidP="006C3D3C">
      <w:pPr>
        <w:spacing w:after="0" w:line="240" w:lineRule="auto"/>
        <w:ind w:firstLine="709"/>
        <w:contextualSpacing/>
        <w:rPr>
          <w:rFonts w:ascii="Times New Roman" w:hAnsi="Times New Roman"/>
          <w:b/>
          <w:sz w:val="28"/>
          <w:szCs w:val="28"/>
          <w:lang w:eastAsia="ru-RU"/>
        </w:rPr>
      </w:pPr>
    </w:p>
    <w:p w:rsidR="006C3D3C" w:rsidRPr="006C3D3C" w:rsidRDefault="006C3D3C" w:rsidP="006C3D3C">
      <w:pPr>
        <w:spacing w:after="0" w:line="240" w:lineRule="auto"/>
        <w:ind w:firstLine="709"/>
        <w:contextualSpacing/>
        <w:rPr>
          <w:rFonts w:ascii="Times New Roman" w:hAnsi="Times New Roman"/>
          <w:b/>
          <w:sz w:val="28"/>
          <w:szCs w:val="28"/>
          <w:lang w:eastAsia="ru-RU"/>
        </w:rPr>
      </w:pPr>
      <w:r w:rsidRPr="006C3D3C">
        <w:rPr>
          <w:rFonts w:ascii="Times New Roman" w:hAnsi="Times New Roman"/>
          <w:b/>
          <w:sz w:val="28"/>
          <w:szCs w:val="28"/>
          <w:lang w:eastAsia="ru-RU"/>
        </w:rPr>
        <w:lastRenderedPageBreak/>
        <w:t>2. Умови оплати праці:</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грошове забезпечення – відповідно до частини першої статті 165 Закону України «Про судоустрій і статус суддів» складається з посадового окладу –  </w:t>
      </w:r>
      <w:r w:rsidRPr="006C3D3C">
        <w:rPr>
          <w:rFonts w:ascii="Times New Roman" w:hAnsi="Times New Roman"/>
          <w:b/>
          <w:sz w:val="28"/>
          <w:szCs w:val="28"/>
          <w:lang w:eastAsia="ru-RU"/>
        </w:rPr>
        <w:t>3440</w:t>
      </w:r>
      <w:r w:rsidRPr="006C3D3C">
        <w:rPr>
          <w:rFonts w:ascii="Times New Roman" w:hAnsi="Times New Roman"/>
          <w:sz w:val="28"/>
          <w:szCs w:val="28"/>
          <w:lang w:eastAsia="ru-RU"/>
        </w:rPr>
        <w:t xml:space="preserve"> гривень відповідно до наказу Голови Служби судової охорони від 10.04.2019 № 7 «Про встановлення посадових окладів співробітникам територіальних підрозділів Служби судової охорони» та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і одноразових додаткових видів грошового забезпечення відповідно до постанови Кабінету Міністрів України від 03 квітня 2019 року № 289 «Про грошове забезпечення співробітників Служби судової охорони». </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b/>
          <w:sz w:val="28"/>
          <w:szCs w:val="28"/>
          <w:lang w:eastAsia="ru-RU"/>
        </w:rPr>
        <w:t>3. Інформація про строковість чи безстроковість призначення на посаду:</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 безстроково.</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b/>
          <w:sz w:val="28"/>
          <w:szCs w:val="28"/>
          <w:lang w:eastAsia="ru-RU"/>
        </w:rPr>
        <w:t>4. Перелік документів, необхідних для участі в конкурсі, та строк їх подання:</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2) копія паспорта громадянина України;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3) копії (копії) документа (документів) про освіту;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5) декларація, визначена Законом України «Про запобігання корупції»</w:t>
      </w:r>
      <w:r w:rsidR="001228C8">
        <w:rPr>
          <w:rFonts w:ascii="Times New Roman" w:hAnsi="Times New Roman"/>
          <w:sz w:val="28"/>
          <w:szCs w:val="28"/>
          <w:lang w:eastAsia="ru-RU"/>
        </w:rPr>
        <w:t>. Тип декларації «Кандидата на посаду»</w:t>
      </w:r>
      <w:r w:rsidRPr="006C3D3C">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 </w:t>
      </w:r>
    </w:p>
    <w:p w:rsidR="006C3D3C" w:rsidRPr="006C3D3C" w:rsidRDefault="006C3D3C" w:rsidP="006C3D3C">
      <w:pPr>
        <w:spacing w:after="0" w:line="240" w:lineRule="auto"/>
        <w:ind w:firstLine="709"/>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 xml:space="preserve">6) копія трудової книжки (за наявності);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 сертифікат наркологічного огляду та  медична довідка психіатричного огляду;</w:t>
      </w:r>
    </w:p>
    <w:p w:rsidR="001228C8"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1228C8">
        <w:rPr>
          <w:rFonts w:ascii="Times New Roman" w:hAnsi="Times New Roman"/>
          <w:sz w:val="28"/>
          <w:szCs w:val="28"/>
          <w:lang w:eastAsia="ru-RU"/>
        </w:rPr>
        <w:t>язаних або військовослужбовців);</w:t>
      </w:r>
    </w:p>
    <w:p w:rsidR="006C3D3C" w:rsidRPr="003525A2" w:rsidRDefault="001228C8" w:rsidP="006C3D3C">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 довідка про відсутність судимості.</w:t>
      </w:r>
      <w:r w:rsidR="006C3D3C" w:rsidRPr="006C3D3C">
        <w:rPr>
          <w:rFonts w:ascii="Times New Roman" w:hAnsi="Times New Roman"/>
          <w:sz w:val="28"/>
          <w:szCs w:val="28"/>
          <w:lang w:eastAsia="ru-RU"/>
        </w:rPr>
        <w:t xml:space="preserve">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3525A2"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lastRenderedPageBreak/>
        <w:t xml:space="preserve">Документи приймаються з 09.00 </w:t>
      </w:r>
      <w:r w:rsidR="001228C8">
        <w:rPr>
          <w:rFonts w:ascii="Times New Roman" w:hAnsi="Times New Roman"/>
          <w:b/>
          <w:sz w:val="28"/>
          <w:szCs w:val="28"/>
          <w:lang w:eastAsia="ru-RU"/>
        </w:rPr>
        <w:t>21 листопада</w:t>
      </w:r>
      <w:r w:rsidRPr="006C3D3C">
        <w:rPr>
          <w:rFonts w:ascii="Times New Roman" w:hAnsi="Times New Roman"/>
          <w:b/>
          <w:sz w:val="28"/>
          <w:szCs w:val="28"/>
          <w:lang w:val="ru-RU" w:eastAsia="ru-RU"/>
        </w:rPr>
        <w:t xml:space="preserve"> </w:t>
      </w:r>
      <w:r w:rsidR="001228C8">
        <w:rPr>
          <w:rFonts w:ascii="Times New Roman" w:hAnsi="Times New Roman"/>
          <w:sz w:val="28"/>
          <w:szCs w:val="28"/>
          <w:lang w:val="ru-RU" w:eastAsia="ru-RU"/>
        </w:rPr>
        <w:t>до 09</w:t>
      </w:r>
      <w:r w:rsidRPr="006C3D3C">
        <w:rPr>
          <w:rFonts w:ascii="Times New Roman" w:hAnsi="Times New Roman"/>
          <w:sz w:val="28"/>
          <w:szCs w:val="28"/>
          <w:lang w:val="ru-RU" w:eastAsia="ru-RU"/>
        </w:rPr>
        <w:t>.00</w:t>
      </w:r>
      <w:r w:rsidR="001228C8">
        <w:rPr>
          <w:rFonts w:ascii="Times New Roman" w:hAnsi="Times New Roman"/>
          <w:b/>
          <w:sz w:val="28"/>
          <w:szCs w:val="28"/>
          <w:lang w:val="ru-RU" w:eastAsia="ru-RU"/>
        </w:rPr>
        <w:t xml:space="preserve"> 02 </w:t>
      </w:r>
      <w:proofErr w:type="spellStart"/>
      <w:r w:rsidR="001228C8">
        <w:rPr>
          <w:rFonts w:ascii="Times New Roman" w:hAnsi="Times New Roman"/>
          <w:b/>
          <w:sz w:val="28"/>
          <w:szCs w:val="28"/>
          <w:lang w:val="ru-RU" w:eastAsia="ru-RU"/>
        </w:rPr>
        <w:t>грудня</w:t>
      </w:r>
      <w:proofErr w:type="spellEnd"/>
      <w:r w:rsidRPr="006C3D3C">
        <w:rPr>
          <w:rFonts w:ascii="Times New Roman" w:hAnsi="Times New Roman"/>
          <w:b/>
          <w:sz w:val="28"/>
          <w:szCs w:val="28"/>
          <w:lang w:eastAsia="ru-RU"/>
        </w:rPr>
        <w:t xml:space="preserve">     2019 року</w:t>
      </w:r>
      <w:r w:rsidRPr="006C3D3C">
        <w:rPr>
          <w:rFonts w:ascii="Times New Roman" w:hAnsi="Times New Roman"/>
          <w:sz w:val="28"/>
          <w:szCs w:val="28"/>
          <w:lang w:eastAsia="ru-RU"/>
        </w:rPr>
        <w:t xml:space="preserve"> за </w:t>
      </w:r>
      <w:proofErr w:type="spellStart"/>
      <w:r w:rsidRPr="006C3D3C">
        <w:rPr>
          <w:rFonts w:ascii="Times New Roman" w:hAnsi="Times New Roman"/>
          <w:sz w:val="28"/>
          <w:szCs w:val="28"/>
          <w:lang w:eastAsia="ru-RU"/>
        </w:rPr>
        <w:t>адресою</w:t>
      </w:r>
      <w:proofErr w:type="spellEnd"/>
      <w:r w:rsidRPr="006C3D3C">
        <w:rPr>
          <w:rFonts w:ascii="Times New Roman" w:hAnsi="Times New Roman"/>
          <w:sz w:val="28"/>
          <w:szCs w:val="28"/>
          <w:lang w:eastAsia="ru-RU"/>
        </w:rPr>
        <w:t xml:space="preserve">: м. </w:t>
      </w:r>
      <w:r w:rsidR="001228C8">
        <w:rPr>
          <w:rFonts w:ascii="Times New Roman" w:hAnsi="Times New Roman"/>
          <w:sz w:val="28"/>
          <w:szCs w:val="28"/>
          <w:lang w:eastAsia="ru-RU"/>
        </w:rPr>
        <w:t>Полтава, вул. Соборності, 17.</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На </w:t>
      </w:r>
      <w:r w:rsidRPr="006C3D3C">
        <w:rPr>
          <w:rFonts w:ascii="Times New Roman" w:hAnsi="Times New Roman"/>
          <w:sz w:val="28"/>
          <w:szCs w:val="28"/>
        </w:rPr>
        <w:t xml:space="preserve">командира господарського взводу </w:t>
      </w:r>
      <w:r w:rsidRPr="006C3D3C">
        <w:rPr>
          <w:rFonts w:ascii="Times New Roman" w:hAnsi="Times New Roman"/>
          <w:sz w:val="28"/>
          <w:szCs w:val="28"/>
          <w:lang w:eastAsia="ru-RU"/>
        </w:rPr>
        <w:t>територіального управління Служ</w:t>
      </w:r>
      <w:r w:rsidR="001228C8">
        <w:rPr>
          <w:rFonts w:ascii="Times New Roman" w:hAnsi="Times New Roman"/>
          <w:sz w:val="28"/>
          <w:szCs w:val="28"/>
          <w:lang w:eastAsia="ru-RU"/>
        </w:rPr>
        <w:t>би судової охорони у Полтавській</w:t>
      </w:r>
      <w:r w:rsidRPr="006C3D3C">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C3D3C" w:rsidRPr="006C3D3C" w:rsidRDefault="006C3D3C" w:rsidP="006C3D3C">
      <w:pPr>
        <w:spacing w:after="0" w:line="240" w:lineRule="auto"/>
        <w:ind w:firstLine="709"/>
        <w:contextualSpacing/>
        <w:jc w:val="both"/>
        <w:rPr>
          <w:rFonts w:ascii="Times New Roman" w:hAnsi="Times New Roman"/>
          <w:b/>
          <w:sz w:val="28"/>
          <w:szCs w:val="28"/>
          <w:lang w:eastAsia="ru-RU"/>
        </w:rPr>
      </w:pPr>
    </w:p>
    <w:p w:rsidR="006C3D3C" w:rsidRPr="001228C8" w:rsidRDefault="006C3D3C" w:rsidP="001228C8">
      <w:pPr>
        <w:spacing w:after="0" w:line="240" w:lineRule="auto"/>
        <w:ind w:firstLine="709"/>
        <w:jc w:val="both"/>
        <w:rPr>
          <w:rFonts w:ascii="Times New Roman" w:hAnsi="Times New Roman"/>
          <w:sz w:val="28"/>
        </w:rPr>
      </w:pPr>
      <w:r w:rsidRPr="006C3D3C">
        <w:rPr>
          <w:rFonts w:ascii="Times New Roman" w:hAnsi="Times New Roman"/>
          <w:b/>
          <w:bCs/>
          <w:sz w:val="28"/>
          <w:szCs w:val="28"/>
          <w:lang w:eastAsia="ru-RU"/>
        </w:rPr>
        <w:t>5. Місце, дата та час початку проведення конкурсу:</w:t>
      </w:r>
      <w:r w:rsidRPr="006C3D3C">
        <w:rPr>
          <w:rFonts w:ascii="Times New Roman" w:hAnsi="Times New Roman"/>
          <w:sz w:val="28"/>
          <w:szCs w:val="28"/>
          <w:lang w:eastAsia="ru-RU"/>
        </w:rPr>
        <w:br/>
      </w:r>
      <w:r w:rsidR="001228C8" w:rsidRPr="006C3D3C">
        <w:rPr>
          <w:rFonts w:ascii="Times New Roman" w:hAnsi="Times New Roman"/>
          <w:sz w:val="28"/>
        </w:rPr>
        <w:t xml:space="preserve">м. Полтава, вул. Соборності, 17, територіальне управління Служби судової охорони </w:t>
      </w:r>
      <w:r w:rsidR="001228C8">
        <w:rPr>
          <w:rFonts w:ascii="Times New Roman" w:hAnsi="Times New Roman"/>
          <w:sz w:val="28"/>
        </w:rPr>
        <w:t>у Полтавській області з 09.00 05 грудня</w:t>
      </w:r>
      <w:r w:rsidR="001228C8" w:rsidRPr="006C3D3C">
        <w:rPr>
          <w:rFonts w:ascii="Times New Roman" w:hAnsi="Times New Roman"/>
          <w:sz w:val="28"/>
        </w:rPr>
        <w:t xml:space="preserve"> 2019 року.</w:t>
      </w:r>
    </w:p>
    <w:p w:rsidR="006C3D3C" w:rsidRPr="006C3D3C" w:rsidRDefault="006C3D3C" w:rsidP="006C3D3C">
      <w:pPr>
        <w:spacing w:after="0" w:line="240" w:lineRule="auto"/>
        <w:ind w:firstLine="851"/>
        <w:jc w:val="both"/>
        <w:rPr>
          <w:rFonts w:ascii="Times New Roman" w:hAnsi="Times New Roman"/>
          <w:sz w:val="28"/>
          <w:szCs w:val="28"/>
          <w:lang w:eastAsia="ru-RU"/>
        </w:rPr>
      </w:pPr>
      <w:r w:rsidRPr="006C3D3C">
        <w:rPr>
          <w:rFonts w:ascii="Times New Roman" w:hAnsi="Times New Roman"/>
          <w:b/>
          <w:bCs/>
          <w:sz w:val="28"/>
          <w:szCs w:val="28"/>
          <w:lang w:eastAsia="ru-RU"/>
        </w:rPr>
        <w:t>6. Прізвище, ім’я та по батькові, номер телефону та адреса</w:t>
      </w:r>
      <w:r w:rsidRPr="006C3D3C">
        <w:rPr>
          <w:rFonts w:ascii="Times New Roman" w:hAnsi="Times New Roman"/>
          <w:sz w:val="28"/>
          <w:szCs w:val="28"/>
          <w:lang w:eastAsia="ru-RU"/>
        </w:rPr>
        <w:br/>
      </w:r>
      <w:r w:rsidRPr="006C3D3C">
        <w:rPr>
          <w:rFonts w:ascii="Times New Roman" w:hAnsi="Times New Roman"/>
          <w:b/>
          <w:bCs/>
          <w:sz w:val="28"/>
          <w:szCs w:val="28"/>
          <w:lang w:eastAsia="ru-RU"/>
        </w:rPr>
        <w:t>електронної пошти особи, яка надає додаткову інформацію з питань</w:t>
      </w:r>
      <w:r w:rsidRPr="006C3D3C">
        <w:rPr>
          <w:rFonts w:ascii="Times New Roman" w:hAnsi="Times New Roman"/>
          <w:sz w:val="28"/>
          <w:szCs w:val="28"/>
          <w:lang w:eastAsia="ru-RU"/>
        </w:rPr>
        <w:br/>
      </w:r>
      <w:r w:rsidRPr="006C3D3C">
        <w:rPr>
          <w:rFonts w:ascii="Times New Roman" w:hAnsi="Times New Roman"/>
          <w:b/>
          <w:bCs/>
          <w:sz w:val="28"/>
          <w:szCs w:val="28"/>
          <w:lang w:eastAsia="ru-RU"/>
        </w:rPr>
        <w:t>проведення конкурсу:</w:t>
      </w:r>
      <w:r w:rsidRPr="006C3D3C">
        <w:rPr>
          <w:rFonts w:ascii="Times New Roman" w:hAnsi="Times New Roman"/>
          <w:sz w:val="28"/>
          <w:szCs w:val="28"/>
          <w:lang w:eastAsia="ru-RU"/>
        </w:rPr>
        <w:t xml:space="preserve"> </w:t>
      </w:r>
      <w:proofErr w:type="spellStart"/>
      <w:r w:rsidR="001228C8">
        <w:rPr>
          <w:rFonts w:ascii="Times New Roman" w:hAnsi="Times New Roman"/>
          <w:sz w:val="28"/>
          <w:szCs w:val="28"/>
          <w:lang w:eastAsia="ru-RU"/>
        </w:rPr>
        <w:t>Купровський</w:t>
      </w:r>
      <w:proofErr w:type="spellEnd"/>
      <w:r w:rsidR="001228C8">
        <w:rPr>
          <w:rFonts w:ascii="Times New Roman" w:hAnsi="Times New Roman"/>
          <w:sz w:val="28"/>
          <w:szCs w:val="28"/>
          <w:lang w:eastAsia="ru-RU"/>
        </w:rPr>
        <w:t xml:space="preserve"> Сергій Олексійович, 050-609-04-09.</w:t>
      </w:r>
    </w:p>
    <w:p w:rsidR="006C3D3C" w:rsidRPr="006C3D3C" w:rsidRDefault="006C3D3C" w:rsidP="006C3D3C">
      <w:pPr>
        <w:spacing w:after="0" w:line="240" w:lineRule="auto"/>
        <w:ind w:firstLine="709"/>
        <w:contextualSpacing/>
        <w:jc w:val="both"/>
        <w:rPr>
          <w:rFonts w:ascii="Times New Roman" w:hAnsi="Times New Roman"/>
          <w:sz w:val="28"/>
          <w:szCs w:val="28"/>
          <w:lang w:eastAsia="ru-RU"/>
        </w:rPr>
      </w:pPr>
    </w:p>
    <w:p w:rsidR="006C3D3C" w:rsidRPr="006C3D3C" w:rsidRDefault="006C3D3C" w:rsidP="006C3D3C">
      <w:pPr>
        <w:spacing w:after="0" w:line="240" w:lineRule="auto"/>
        <w:ind w:firstLine="709"/>
        <w:contextualSpacing/>
        <w:jc w:val="both"/>
        <w:rPr>
          <w:rFonts w:ascii="Times New Roman" w:hAnsi="Times New Roman"/>
          <w:color w:val="FF0000"/>
          <w:sz w:val="28"/>
          <w:szCs w:val="28"/>
          <w:lang w:eastAsia="ru-RU"/>
        </w:rPr>
      </w:pP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Квалі</w:t>
      </w:r>
      <w:r w:rsidRPr="006C3D3C">
        <w:rPr>
          <w:rFonts w:ascii="Times New Roman" w:hAnsi="Times New Roman"/>
          <w:sz w:val="28"/>
          <w:szCs w:val="28"/>
          <w:lang w:eastAsia="ru-RU"/>
        </w:rPr>
        <w:t>ф</w:t>
      </w:r>
      <w:r w:rsidRPr="006C3D3C">
        <w:rPr>
          <w:rFonts w:ascii="Times New Roman" w:hAnsi="Times New Roman"/>
          <w:b/>
          <w:sz w:val="28"/>
          <w:szCs w:val="28"/>
          <w:lang w:eastAsia="ru-RU"/>
        </w:rPr>
        <w:t>ікаційні вимоги</w:t>
      </w:r>
    </w:p>
    <w:p w:rsidR="006C3D3C" w:rsidRPr="006C3D3C" w:rsidRDefault="006C3D3C" w:rsidP="006C3D3C">
      <w:pPr>
        <w:spacing w:after="0" w:line="240" w:lineRule="auto"/>
        <w:ind w:firstLine="851"/>
        <w:contextualSpacing/>
        <w:jc w:val="center"/>
        <w:rPr>
          <w:rFonts w:ascii="Times New Roman" w:hAnsi="Times New Roman"/>
          <w:b/>
          <w:sz w:val="28"/>
          <w:szCs w:val="28"/>
          <w:lang w:val="ru-RU" w:eastAsia="ru-RU"/>
        </w:rPr>
      </w:pPr>
    </w:p>
    <w:tbl>
      <w:tblPr>
        <w:tblW w:w="9997" w:type="dxa"/>
        <w:tblLayout w:type="fixed"/>
        <w:tblLook w:val="04A0" w:firstRow="1" w:lastRow="0" w:firstColumn="1" w:lastColumn="0" w:noHBand="0" w:noVBand="1"/>
      </w:tblPr>
      <w:tblGrid>
        <w:gridCol w:w="3936"/>
        <w:gridCol w:w="6061"/>
      </w:tblGrid>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1. Освіта</w:t>
            </w:r>
          </w:p>
        </w:tc>
        <w:tc>
          <w:tcPr>
            <w:tcW w:w="6061"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освіта вища, ступінь вищої освіти – бакалавр.</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val="en-US" w:eastAsia="ru-RU"/>
              </w:rPr>
            </w:pPr>
            <w:r w:rsidRPr="006C3D3C">
              <w:rPr>
                <w:rFonts w:ascii="Times New Roman" w:hAnsi="Times New Roman"/>
                <w:sz w:val="28"/>
                <w:szCs w:val="28"/>
                <w:lang w:eastAsia="ru-RU"/>
              </w:rPr>
              <w:t>2. Досвід роботи</w:t>
            </w:r>
          </w:p>
        </w:tc>
        <w:tc>
          <w:tcPr>
            <w:tcW w:w="6061"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за</w:t>
            </w:r>
            <w:r w:rsidR="003525A2">
              <w:rPr>
                <w:rFonts w:ascii="Times New Roman" w:hAnsi="Times New Roman"/>
                <w:sz w:val="28"/>
                <w:szCs w:val="28"/>
                <w:lang w:eastAsia="ru-RU"/>
              </w:rPr>
              <w:t>гальний стаж роботи – не менше 1 року</w:t>
            </w:r>
            <w:r w:rsidRPr="006C3D3C">
              <w:rPr>
                <w:rFonts w:ascii="Times New Roman" w:hAnsi="Times New Roman"/>
                <w:sz w:val="28"/>
                <w:szCs w:val="28"/>
                <w:lang w:eastAsia="ru-RU"/>
              </w:rPr>
              <w:t xml:space="preserve"> у відповідному напрямку.</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3. Володіння державною</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 мовою</w:t>
            </w:r>
          </w:p>
        </w:tc>
        <w:tc>
          <w:tcPr>
            <w:tcW w:w="6061"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вільне володіння державною мовою.</w:t>
            </w:r>
          </w:p>
        </w:tc>
      </w:tr>
    </w:tbl>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Вимоги до компетентності</w:t>
      </w:r>
    </w:p>
    <w:p w:rsidR="006C3D3C" w:rsidRPr="006C3D3C" w:rsidRDefault="006C3D3C" w:rsidP="006C3D3C">
      <w:pPr>
        <w:spacing w:after="0" w:line="240" w:lineRule="auto"/>
        <w:ind w:firstLine="851"/>
        <w:contextualSpacing/>
        <w:jc w:val="center"/>
        <w:rPr>
          <w:rFonts w:ascii="Times New Roman" w:hAnsi="Times New Roman"/>
          <w:b/>
          <w:sz w:val="28"/>
          <w:szCs w:val="28"/>
          <w:lang w:val="ru-RU" w:eastAsia="ru-RU"/>
        </w:rPr>
      </w:pPr>
    </w:p>
    <w:tbl>
      <w:tblPr>
        <w:tblW w:w="0" w:type="auto"/>
        <w:tblLayout w:type="fixed"/>
        <w:tblLook w:val="04A0" w:firstRow="1" w:lastRow="0" w:firstColumn="1" w:lastColumn="0" w:noHBand="0" w:noVBand="1"/>
      </w:tblPr>
      <w:tblGrid>
        <w:gridCol w:w="3936"/>
        <w:gridCol w:w="5919"/>
      </w:tblGrid>
      <w:tr w:rsidR="006C3D3C" w:rsidRPr="006C3D3C" w:rsidTr="003072AD">
        <w:tc>
          <w:tcPr>
            <w:tcW w:w="3936" w:type="dxa"/>
            <w:hideMark/>
          </w:tcPr>
          <w:p w:rsidR="006C3D3C" w:rsidRPr="006C3D3C" w:rsidRDefault="006C3D3C" w:rsidP="006C3D3C">
            <w:pPr>
              <w:numPr>
                <w:ilvl w:val="0"/>
                <w:numId w:val="14"/>
              </w:numPr>
              <w:tabs>
                <w:tab w:val="left" w:pos="426"/>
              </w:tabs>
              <w:spacing w:after="0" w:line="240" w:lineRule="auto"/>
              <w:ind w:hanging="720"/>
              <w:contextualSpacing/>
              <w:rPr>
                <w:rFonts w:ascii="Times New Roman" w:hAnsi="Times New Roman"/>
                <w:sz w:val="28"/>
                <w:szCs w:val="28"/>
                <w:lang w:eastAsia="ru-RU"/>
              </w:rPr>
            </w:pPr>
            <w:r w:rsidRPr="006C3D3C">
              <w:rPr>
                <w:rFonts w:ascii="Times New Roman" w:hAnsi="Times New Roman"/>
                <w:sz w:val="28"/>
                <w:szCs w:val="28"/>
                <w:lang w:eastAsia="ru-RU"/>
              </w:rPr>
              <w:t>Наявність лідерських</w:t>
            </w:r>
          </w:p>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 xml:space="preserve"> якостей</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встановлення цілей, пріоритетів </w:t>
            </w:r>
            <w:r w:rsidRPr="006C3D3C">
              <w:rPr>
                <w:rFonts w:ascii="Times New Roman" w:hAnsi="Times New Roman"/>
                <w:sz w:val="28"/>
                <w:szCs w:val="28"/>
                <w:lang w:eastAsia="ru-RU"/>
              </w:rPr>
              <w:br/>
              <w:t>та орієнтирів; стратегічне планування; багатоф</w:t>
            </w:r>
            <w:bookmarkStart w:id="0" w:name="_GoBack"/>
            <w:bookmarkEnd w:id="0"/>
            <w:r w:rsidRPr="006C3D3C">
              <w:rPr>
                <w:rFonts w:ascii="Times New Roman" w:hAnsi="Times New Roman"/>
                <w:sz w:val="28"/>
                <w:szCs w:val="28"/>
                <w:lang w:eastAsia="ru-RU"/>
              </w:rPr>
              <w:t>ункціональність; ведення ділових переговорів; досягнення кінцевих результатів.</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2. Вміння приймати ефективні рішення</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здатність швидко приймати рішення та діяти в екстремальних ситуаціях.</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3. Аналітичні здібності</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здатність систематизувати, узагальнювати інформацію; гнучкість; проникливість.</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4. Управління організацією та персоналом</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організація роботи та контроль; </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управління людськими ресурсами;</w:t>
            </w:r>
            <w:r w:rsidRPr="006C3D3C">
              <w:rPr>
                <w:rFonts w:ascii="Times New Roman" w:hAnsi="Times New Roman"/>
                <w:sz w:val="28"/>
                <w:szCs w:val="28"/>
                <w:lang w:eastAsia="ru-RU"/>
              </w:rPr>
              <w:br/>
              <w:t>вміння мотивувати підлеглих працівників.</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5. Особистісні компетенції</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принциповість, рішучість і вимогливість під час прийняття рішень;  системність;  </w:t>
            </w:r>
            <w:r w:rsidRPr="006C3D3C">
              <w:rPr>
                <w:rFonts w:ascii="Times New Roman" w:hAnsi="Times New Roman"/>
                <w:sz w:val="28"/>
                <w:szCs w:val="28"/>
                <w:lang w:eastAsia="ru-RU"/>
              </w:rPr>
              <w:lastRenderedPageBreak/>
              <w:t>самоорганізація та саморозвиток; політична нейтральність.</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lastRenderedPageBreak/>
              <w:t>6. Забезпечення громадського порядку</w:t>
            </w:r>
          </w:p>
        </w:tc>
        <w:tc>
          <w:tcPr>
            <w:tcW w:w="5919" w:type="dxa"/>
          </w:tcPr>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знання законодавства що регулює діяльність судових та правоохоронних органів; </w:t>
            </w:r>
          </w:p>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знання системи правоохоронних органів;</w:t>
            </w:r>
          </w:p>
          <w:p w:rsidR="006C3D3C" w:rsidRPr="006C3D3C" w:rsidRDefault="006C3D3C" w:rsidP="006C3D3C">
            <w:pPr>
              <w:spacing w:after="0" w:line="240" w:lineRule="auto"/>
              <w:ind w:firstLine="33"/>
              <w:contextualSpacing/>
              <w:jc w:val="both"/>
              <w:rPr>
                <w:rFonts w:ascii="Times New Roman" w:hAnsi="Times New Roman"/>
                <w:sz w:val="28"/>
                <w:szCs w:val="28"/>
                <w:lang w:val="ru-RU" w:eastAsia="ru-RU"/>
              </w:rPr>
            </w:pPr>
            <w:r w:rsidRPr="006C3D3C">
              <w:rPr>
                <w:rFonts w:ascii="Times New Roman" w:hAnsi="Times New Roman"/>
                <w:sz w:val="28"/>
                <w:szCs w:val="28"/>
                <w:lang w:eastAsia="ru-RU"/>
              </w:rPr>
              <w:t>розмежування їх компетенції, порядок забезпечення їх співпраці.</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rPr>
                <w:rFonts w:ascii="Times New Roman" w:hAnsi="Times New Roman"/>
                <w:sz w:val="28"/>
                <w:szCs w:val="28"/>
                <w:lang w:eastAsia="ru-RU"/>
              </w:rPr>
            </w:pPr>
            <w:r w:rsidRPr="006C3D3C">
              <w:rPr>
                <w:rFonts w:ascii="Times New Roman" w:hAnsi="Times New Roman"/>
                <w:sz w:val="28"/>
                <w:szCs w:val="28"/>
                <w:lang w:eastAsia="ru-RU"/>
              </w:rPr>
              <w:t>7. Робота з інформацією</w:t>
            </w:r>
          </w:p>
        </w:tc>
        <w:tc>
          <w:tcPr>
            <w:tcW w:w="5919" w:type="dxa"/>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знання основ законодавства про інформацію.</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bl>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r w:rsidRPr="006C3D3C">
        <w:rPr>
          <w:rFonts w:ascii="Times New Roman" w:hAnsi="Times New Roman"/>
          <w:b/>
          <w:sz w:val="28"/>
          <w:szCs w:val="28"/>
          <w:lang w:eastAsia="ru-RU"/>
        </w:rPr>
        <w:t>Професійні знання</w:t>
      </w:r>
    </w:p>
    <w:p w:rsidR="006C3D3C" w:rsidRPr="006C3D3C" w:rsidRDefault="006C3D3C" w:rsidP="006C3D3C">
      <w:pPr>
        <w:spacing w:after="0" w:line="240" w:lineRule="auto"/>
        <w:ind w:firstLine="851"/>
        <w:contextualSpacing/>
        <w:jc w:val="center"/>
        <w:rPr>
          <w:rFonts w:ascii="Times New Roman" w:hAnsi="Times New Roman"/>
          <w:b/>
          <w:sz w:val="28"/>
          <w:szCs w:val="28"/>
          <w:lang w:eastAsia="ru-RU"/>
        </w:rPr>
      </w:pPr>
    </w:p>
    <w:tbl>
      <w:tblPr>
        <w:tblW w:w="0" w:type="auto"/>
        <w:tblLayout w:type="fixed"/>
        <w:tblLook w:val="04A0" w:firstRow="1" w:lastRow="0" w:firstColumn="1" w:lastColumn="0" w:noHBand="0" w:noVBand="1"/>
      </w:tblPr>
      <w:tblGrid>
        <w:gridCol w:w="3936"/>
        <w:gridCol w:w="5595"/>
      </w:tblGrid>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1. Знання законодавства</w:t>
            </w:r>
          </w:p>
        </w:tc>
        <w:tc>
          <w:tcPr>
            <w:tcW w:w="5595" w:type="dxa"/>
          </w:tcPr>
          <w:p w:rsidR="006C3D3C" w:rsidRPr="006C3D3C" w:rsidRDefault="006C3D3C" w:rsidP="006C3D3C">
            <w:pPr>
              <w:spacing w:after="0" w:line="240" w:lineRule="auto"/>
              <w:ind w:firstLine="33"/>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r w:rsidR="006C3D3C" w:rsidRPr="006C3D3C" w:rsidTr="003072AD">
        <w:tc>
          <w:tcPr>
            <w:tcW w:w="3936"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2. Знання спеціального</w:t>
            </w:r>
          </w:p>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законодавства</w:t>
            </w:r>
          </w:p>
        </w:tc>
        <w:tc>
          <w:tcPr>
            <w:tcW w:w="5595" w:type="dxa"/>
            <w:hideMark/>
          </w:tcPr>
          <w:p w:rsidR="006C3D3C" w:rsidRPr="006C3D3C" w:rsidRDefault="006C3D3C" w:rsidP="006C3D3C">
            <w:pPr>
              <w:spacing w:after="0" w:line="240" w:lineRule="auto"/>
              <w:contextualSpacing/>
              <w:jc w:val="both"/>
              <w:rPr>
                <w:rFonts w:ascii="Times New Roman" w:hAnsi="Times New Roman"/>
                <w:sz w:val="28"/>
                <w:szCs w:val="28"/>
                <w:lang w:eastAsia="ru-RU"/>
              </w:rPr>
            </w:pPr>
            <w:r w:rsidRPr="006C3D3C">
              <w:rPr>
                <w:rFonts w:ascii="Times New Roman" w:hAnsi="Times New Roman"/>
                <w:sz w:val="28"/>
                <w:szCs w:val="28"/>
                <w:lang w:eastAsia="ru-RU"/>
              </w:rPr>
              <w:t xml:space="preserve">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w:t>
            </w:r>
          </w:p>
          <w:p w:rsidR="006C3D3C" w:rsidRPr="006C3D3C" w:rsidRDefault="006C3D3C" w:rsidP="006C3D3C">
            <w:pPr>
              <w:spacing w:after="0" w:line="240" w:lineRule="auto"/>
              <w:contextualSpacing/>
              <w:jc w:val="both"/>
              <w:rPr>
                <w:rFonts w:ascii="Times New Roman" w:hAnsi="Times New Roman"/>
                <w:sz w:val="28"/>
                <w:szCs w:val="28"/>
                <w:lang w:eastAsia="ru-RU"/>
              </w:rPr>
            </w:pPr>
          </w:p>
        </w:tc>
      </w:tr>
    </w:tbl>
    <w:p w:rsidR="006C3D3C" w:rsidRPr="006C3D3C" w:rsidRDefault="006C3D3C" w:rsidP="006C3D3C">
      <w:pPr>
        <w:spacing w:after="0" w:line="240" w:lineRule="auto"/>
        <w:ind w:firstLine="851"/>
        <w:contextualSpacing/>
        <w:jc w:val="both"/>
        <w:rPr>
          <w:rFonts w:ascii="Times New Roman" w:hAnsi="Times New Roman"/>
          <w:sz w:val="28"/>
          <w:szCs w:val="28"/>
          <w:lang w:eastAsia="ru-RU"/>
        </w:rPr>
      </w:pPr>
    </w:p>
    <w:p w:rsidR="00A235CD" w:rsidRPr="006C3D3C" w:rsidRDefault="006C3D3C" w:rsidP="006C3D3C">
      <w:pPr>
        <w:spacing w:after="0"/>
        <w:ind w:left="5812"/>
        <w:rPr>
          <w:rFonts w:ascii="Times New Roman" w:hAnsi="Times New Roman"/>
          <w:sz w:val="28"/>
          <w:szCs w:val="28"/>
        </w:rPr>
      </w:pPr>
      <w:r w:rsidRPr="006C3D3C">
        <w:rPr>
          <w:rFonts w:ascii="Times New Roman" w:hAnsi="Times New Roman"/>
          <w:sz w:val="28"/>
          <w:szCs w:val="28"/>
        </w:rPr>
        <w:br w:type="page"/>
      </w:r>
      <w:r w:rsidR="00ED06CA">
        <w:rPr>
          <w:rFonts w:ascii="Times New Roman" w:hAnsi="Times New Roman"/>
          <w:b/>
          <w:sz w:val="28"/>
          <w:szCs w:val="28"/>
        </w:rPr>
        <w:lastRenderedPageBreak/>
        <w:t xml:space="preserve">                                                  </w:t>
      </w:r>
      <w:r>
        <w:rPr>
          <w:rFonts w:ascii="Times New Roman" w:hAnsi="Times New Roman"/>
          <w:b/>
          <w:sz w:val="28"/>
          <w:szCs w:val="28"/>
        </w:rPr>
        <w:t xml:space="preserve">                          </w:t>
      </w:r>
    </w:p>
    <w:p w:rsidR="008558D5" w:rsidRPr="00EB65CD" w:rsidRDefault="008558D5" w:rsidP="008558D5">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Pr="00F96143">
        <w:rPr>
          <w:rFonts w:ascii="Times New Roman" w:hAnsi="Times New Roman"/>
          <w:sz w:val="28"/>
          <w:szCs w:val="28"/>
        </w:rPr>
        <w:t xml:space="preserve">від </w:t>
      </w:r>
      <w:r w:rsidR="001228C8">
        <w:rPr>
          <w:rFonts w:ascii="Times New Roman" w:hAnsi="Times New Roman"/>
          <w:sz w:val="28"/>
          <w:szCs w:val="28"/>
        </w:rPr>
        <w:t>20.11.2019 № 44</w:t>
      </w:r>
    </w:p>
    <w:p w:rsidR="008558D5" w:rsidRPr="008A7A43"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Відповідає за діяльність відділення</w:t>
      </w:r>
      <w:r w:rsidRPr="00EB65CD">
        <w:rPr>
          <w:rFonts w:ascii="Times New Roman" w:hAnsi="Times New Roman"/>
          <w:sz w:val="28"/>
          <w:szCs w:val="28"/>
          <w:shd w:val="clear" w:color="auto" w:fill="FFFFFF"/>
          <w:lang w:eastAsia="ru-RU"/>
        </w:rPr>
        <w:t xml:space="preserve">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w:t>
      </w:r>
      <w:r>
        <w:rPr>
          <w:rFonts w:ascii="Times New Roman" w:hAnsi="Times New Roman"/>
          <w:sz w:val="28"/>
          <w:szCs w:val="28"/>
          <w:lang w:eastAsia="ru-RU"/>
        </w:rPr>
        <w:t>ати підбір співробітників відділення</w:t>
      </w:r>
      <w:r w:rsidRPr="00EB65CD">
        <w:rPr>
          <w:rFonts w:ascii="Times New Roman" w:hAnsi="Times New Roman"/>
          <w:sz w:val="28"/>
          <w:szCs w:val="28"/>
          <w:lang w:eastAsia="ru-RU"/>
        </w:rPr>
        <w:t xml:space="preserve">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w:t>
      </w:r>
      <w:r>
        <w:rPr>
          <w:rFonts w:ascii="Times New Roman" w:hAnsi="Times New Roman"/>
          <w:sz w:val="28"/>
          <w:szCs w:val="28"/>
          <w:lang w:eastAsia="ru-RU"/>
        </w:rPr>
        <w:t>зстановку  сил та засобів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w:t>
      </w:r>
      <w:r>
        <w:rPr>
          <w:rFonts w:ascii="Times New Roman" w:hAnsi="Times New Roman"/>
          <w:sz w:val="28"/>
          <w:szCs w:val="28"/>
          <w:lang w:eastAsia="ru-RU"/>
        </w:rPr>
        <w:t>дготовку особового складу відділення</w:t>
      </w:r>
      <w:r w:rsidRPr="00EB65CD">
        <w:rPr>
          <w:rFonts w:ascii="Times New Roman" w:hAnsi="Times New Roman"/>
          <w:sz w:val="28"/>
          <w:szCs w:val="28"/>
          <w:lang w:eastAsia="ru-RU"/>
        </w:rPr>
        <w:t xml:space="preserve">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w:t>
      </w:r>
      <w:r>
        <w:rPr>
          <w:rFonts w:ascii="Times New Roman" w:hAnsi="Times New Roman"/>
          <w:sz w:val="28"/>
          <w:szCs w:val="28"/>
          <w:lang w:eastAsia="ru-RU"/>
        </w:rPr>
        <w:t>нь служби співробітниками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w:t>
      </w:r>
      <w:r>
        <w:rPr>
          <w:rFonts w:ascii="Times New Roman" w:hAnsi="Times New Roman"/>
          <w:sz w:val="28"/>
          <w:szCs w:val="28"/>
          <w:lang w:eastAsia="ru-RU"/>
        </w:rPr>
        <w:t>ь служби особовим складом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B76FFA"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w:t>
      </w:r>
      <w:r>
        <w:rPr>
          <w:rFonts w:ascii="Times New Roman" w:hAnsi="Times New Roman"/>
          <w:sz w:val="28"/>
          <w:szCs w:val="28"/>
          <w:lang w:eastAsia="ru-RU"/>
        </w:rPr>
        <w:t>а рівні впевненого користувача;</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8A7A43">
        <w:rPr>
          <w:rFonts w:ascii="Times New Roman" w:hAnsi="Times New Roman"/>
          <w:noProof/>
          <w:sz w:val="28"/>
          <w:szCs w:val="28"/>
          <w:lang w:eastAsia="ru-RU"/>
        </w:rPr>
        <w:t>3350</w:t>
      </w:r>
      <w:r w:rsidRPr="002C0376">
        <w:rPr>
          <w:rFonts w:ascii="Times New Roman" w:hAnsi="Times New Roman"/>
          <w:noProof/>
          <w:sz w:val="28"/>
          <w:szCs w:val="28"/>
          <w:lang w:eastAsia="ru-RU"/>
        </w:rPr>
        <w:t xml:space="preserve">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w:t>
      </w:r>
      <w:r w:rsidRPr="00EB65CD">
        <w:rPr>
          <w:rFonts w:ascii="Times New Roman" w:hAnsi="Times New Roman"/>
          <w:sz w:val="28"/>
          <w:szCs w:val="28"/>
          <w:lang w:eastAsia="ru-RU"/>
        </w:rPr>
        <w:lastRenderedPageBreak/>
        <w:t>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w:t>
      </w:r>
      <w:r w:rsidR="008348E9">
        <w:rPr>
          <w:rFonts w:ascii="Times New Roman" w:hAnsi="Times New Roman"/>
          <w:sz w:val="28"/>
          <w:szCs w:val="28"/>
          <w:lang w:eastAsia="ru-RU"/>
        </w:rPr>
        <w:t>. Вид декларації «Кандидата на посаду»</w:t>
      </w:r>
      <w:r w:rsidRPr="00EB65CD">
        <w:rPr>
          <w:rFonts w:ascii="Times New Roman" w:hAnsi="Times New Roman"/>
          <w:sz w:val="28"/>
          <w:szCs w:val="28"/>
          <w:lang w:eastAsia="ru-RU"/>
        </w:rPr>
        <w:t xml:space="preserve">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Default="008558D5" w:rsidP="001228C8">
      <w:pPr>
        <w:spacing w:after="0" w:line="240" w:lineRule="auto"/>
        <w:ind w:firstLine="708"/>
        <w:jc w:val="both"/>
        <w:rPr>
          <w:rFonts w:ascii="Times New Roman" w:hAnsi="Times New Roman"/>
          <w:sz w:val="28"/>
          <w:szCs w:val="28"/>
          <w:lang w:eastAsia="ru-RU"/>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1228C8">
        <w:rPr>
          <w:rFonts w:ascii="Times New Roman" w:hAnsi="Times New Roman"/>
          <w:sz w:val="28"/>
          <w:szCs w:val="28"/>
          <w:lang w:eastAsia="ru-RU"/>
        </w:rPr>
        <w:t>язаних або військовослужбовців);</w:t>
      </w:r>
    </w:p>
    <w:p w:rsidR="001228C8" w:rsidRPr="00EB65CD" w:rsidRDefault="001228C8" w:rsidP="001228C8">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lang w:eastAsia="ru-RU"/>
        </w:rPr>
        <w:t>9) довідка про відсутність судимості.</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lastRenderedPageBreak/>
        <w:t>Докумен</w:t>
      </w:r>
      <w:r w:rsidR="001228C8">
        <w:rPr>
          <w:rFonts w:ascii="Times New Roman" w:hAnsi="Times New Roman"/>
          <w:sz w:val="28"/>
        </w:rPr>
        <w:t>ти приймаються з 09.00 21</w:t>
      </w:r>
      <w:r w:rsidR="008348E9">
        <w:rPr>
          <w:rFonts w:ascii="Times New Roman" w:hAnsi="Times New Roman"/>
          <w:sz w:val="28"/>
        </w:rPr>
        <w:t xml:space="preserve"> листопада </w:t>
      </w:r>
      <w:r w:rsidR="001228C8">
        <w:rPr>
          <w:rFonts w:ascii="Times New Roman" w:hAnsi="Times New Roman"/>
          <w:sz w:val="28"/>
        </w:rPr>
        <w:t>2019 року  до 09.00 02 грудня</w:t>
      </w:r>
      <w:r w:rsidRPr="00EB65CD">
        <w:rPr>
          <w:rFonts w:ascii="Times New Roman" w:hAnsi="Times New Roman"/>
          <w:sz w:val="28"/>
        </w:rPr>
        <w:t xml:space="preserve">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EB65CD">
        <w:rPr>
          <w:rFonts w:ascii="Times New Roman" w:hAnsi="Times New Roman"/>
          <w:sz w:val="28"/>
          <w:szCs w:val="28"/>
          <w:lang w:eastAsia="ru-RU"/>
        </w:rPr>
        <w:t xml:space="preserve">командира </w:t>
      </w:r>
      <w:r>
        <w:rPr>
          <w:rFonts w:ascii="Times New Roman" w:hAnsi="Times New Roman"/>
          <w:sz w:val="28"/>
          <w:szCs w:val="28"/>
          <w:lang w:eastAsia="ru-RU"/>
        </w:rPr>
        <w:t xml:space="preserve">відділення </w:t>
      </w:r>
      <w:r w:rsidRPr="00EB65CD">
        <w:rPr>
          <w:rFonts w:ascii="Times New Roman" w:hAnsi="Times New Roman"/>
          <w:sz w:val="28"/>
          <w:szCs w:val="28"/>
          <w:lang w:eastAsia="ru-RU"/>
        </w:rPr>
        <w:t xml:space="preserve">взводу </w:t>
      </w:r>
      <w:r>
        <w:rPr>
          <w:rFonts w:ascii="Times New Roman" w:hAnsi="Times New Roman"/>
          <w:sz w:val="28"/>
          <w:szCs w:val="28"/>
          <w:lang w:eastAsia="ru-RU"/>
        </w:rPr>
        <w:t xml:space="preserve">охорони </w:t>
      </w:r>
      <w:r w:rsidRPr="00EB65CD">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8348E9">
        <w:rPr>
          <w:rFonts w:ascii="Times New Roman" w:hAnsi="Times New Roman"/>
          <w:sz w:val="28"/>
        </w:rPr>
        <w:t xml:space="preserve">вській області з 09.00 </w:t>
      </w:r>
      <w:r w:rsidR="001228C8">
        <w:rPr>
          <w:rFonts w:ascii="Times New Roman" w:hAnsi="Times New Roman"/>
          <w:sz w:val="28"/>
        </w:rPr>
        <w:t>05 грудня</w:t>
      </w:r>
      <w:r w:rsidRPr="00EB65CD">
        <w:rPr>
          <w:rFonts w:ascii="Times New Roman" w:hAnsi="Times New Roman"/>
          <w:sz w:val="28"/>
        </w:rPr>
        <w:t xml:space="preserve">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1228C8" w:rsidP="008558D5">
      <w:pPr>
        <w:spacing w:after="0" w:line="240" w:lineRule="auto"/>
        <w:ind w:firstLine="709"/>
        <w:contextualSpacing/>
        <w:jc w:val="both"/>
        <w:rPr>
          <w:rFonts w:ascii="Times New Roman" w:hAnsi="Times New Roman"/>
          <w:color w:val="000000"/>
          <w:sz w:val="28"/>
          <w:szCs w:val="28"/>
          <w:lang w:eastAsia="ru-RU"/>
        </w:rPr>
      </w:pPr>
      <w:proofErr w:type="spellStart"/>
      <w:r>
        <w:rPr>
          <w:rFonts w:ascii="Times New Roman" w:hAnsi="Times New Roman"/>
          <w:sz w:val="28"/>
          <w:szCs w:val="28"/>
          <w:lang w:eastAsia="ru-RU"/>
        </w:rPr>
        <w:t>Купровський</w:t>
      </w:r>
      <w:proofErr w:type="spellEnd"/>
      <w:r>
        <w:rPr>
          <w:rFonts w:ascii="Times New Roman" w:hAnsi="Times New Roman"/>
          <w:sz w:val="28"/>
          <w:szCs w:val="28"/>
          <w:lang w:eastAsia="ru-RU"/>
        </w:rPr>
        <w:t xml:space="preserve"> Сергій Олексійович, 050-609-04-09.</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повна середня освіта.</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Pr>
                <w:rFonts w:ascii="Times New Roman" w:hAnsi="Times New Roman"/>
                <w:sz w:val="28"/>
                <w:szCs w:val="28"/>
              </w:rPr>
              <w:t>стаж</w:t>
            </w:r>
            <w:r w:rsidRPr="00953863">
              <w:rPr>
                <w:rFonts w:ascii="Times New Roman" w:hAnsi="Times New Roman"/>
                <w:sz w:val="28"/>
                <w:szCs w:val="28"/>
              </w:rPr>
              <w:t xml:space="preserve"> служби у збройних силах, військових формуваннях чи правоохоронних органах не менше 1 року, відсутність офіцерського військового чи спеціального звання.</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орієнтація на досягнення ефективного результату діяльності підрозділу;</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рівне ставлення та повага до колег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гнучкість;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lastRenderedPageBreak/>
              <w:t xml:space="preserve">4. Взаємодія з територіальними підрозділами </w:t>
            </w:r>
          </w:p>
        </w:tc>
        <w:tc>
          <w:tcPr>
            <w:tcW w:w="5760" w:type="dxa"/>
            <w:gridSpan w:val="2"/>
            <w:shd w:val="clear" w:color="auto" w:fill="FFFFFF"/>
            <w:hideMark/>
          </w:tcPr>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pPr>
        <w:spacing w:after="160" w:line="259" w:lineRule="auto"/>
      </w:pPr>
      <w:r>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0C321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 xml:space="preserve">від </w:t>
      </w:r>
      <w:r w:rsidR="001228C8">
        <w:rPr>
          <w:rFonts w:ascii="Times New Roman" w:hAnsi="Times New Roman"/>
          <w:sz w:val="28"/>
          <w:szCs w:val="28"/>
        </w:rPr>
        <w:t>20.11.2019 № 44</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ІІ категорії взводу охорони підрозділу охорони територіального управління Служби судової охорони у </w:t>
      </w:r>
      <w:r w:rsidR="000C3214"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ІІ категорії взводу охорони підрозділу охорони територіального управління Служ</w:t>
      </w:r>
      <w:r w:rsidR="000C3214"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5) декларація, визначена Законом України «Про запобігання корупції»</w:t>
      </w:r>
      <w:r w:rsidR="009122D7">
        <w:rPr>
          <w:rFonts w:ascii="Times New Roman" w:hAnsi="Times New Roman"/>
          <w:sz w:val="28"/>
        </w:rPr>
        <w:t>. Вид декларації «Кандидата на посаду»</w:t>
      </w:r>
      <w:r w:rsidRPr="00EB65CD">
        <w:rPr>
          <w:rFonts w:ascii="Times New Roman" w:hAnsi="Times New Roman"/>
          <w:sz w:val="28"/>
        </w:rPr>
        <w:t xml:space="preserve">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E01C44"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8) копія військового квитка або посвідчення особи військовослужбовця (для військовозобов’</w:t>
      </w:r>
      <w:r w:rsidR="00E01C44">
        <w:rPr>
          <w:rFonts w:ascii="Times New Roman" w:hAnsi="Times New Roman"/>
          <w:sz w:val="28"/>
        </w:rPr>
        <w:t>язаних або військовослужбовців);</w:t>
      </w:r>
    </w:p>
    <w:p w:rsidR="004A3A3A" w:rsidRPr="00EB65CD" w:rsidRDefault="00E01C44" w:rsidP="004A3A3A">
      <w:pPr>
        <w:spacing w:after="0" w:line="240" w:lineRule="auto"/>
        <w:ind w:firstLine="851"/>
        <w:jc w:val="both"/>
        <w:rPr>
          <w:rFonts w:ascii="Times New Roman" w:hAnsi="Times New Roman"/>
          <w:sz w:val="28"/>
        </w:rPr>
      </w:pPr>
      <w:r>
        <w:rPr>
          <w:rFonts w:ascii="Times New Roman" w:hAnsi="Times New Roman"/>
          <w:sz w:val="28"/>
        </w:rPr>
        <w:t>9) довідка про відсутність судимості.</w:t>
      </w:r>
      <w:r w:rsidR="004A3A3A" w:rsidRPr="00EB65CD">
        <w:rPr>
          <w:rFonts w:ascii="Times New Roman" w:hAnsi="Times New Roman"/>
          <w:sz w:val="28"/>
        </w:rPr>
        <w:t xml:space="preserve">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E01C44" w:rsidP="00AC6D2C">
      <w:pPr>
        <w:spacing w:after="0" w:line="240" w:lineRule="auto"/>
        <w:ind w:firstLine="773"/>
        <w:jc w:val="both"/>
        <w:rPr>
          <w:rFonts w:ascii="Times New Roman" w:hAnsi="Times New Roman"/>
          <w:sz w:val="28"/>
        </w:rPr>
      </w:pPr>
      <w:r>
        <w:rPr>
          <w:rFonts w:ascii="Times New Roman" w:hAnsi="Times New Roman"/>
          <w:sz w:val="28"/>
        </w:rPr>
        <w:t>Документи приймаються з 09.00 21</w:t>
      </w:r>
      <w:r w:rsidR="009122D7">
        <w:rPr>
          <w:rFonts w:ascii="Times New Roman" w:hAnsi="Times New Roman"/>
          <w:sz w:val="28"/>
        </w:rPr>
        <w:t xml:space="preserve"> листопада</w:t>
      </w:r>
      <w:r w:rsidR="00AC6D2C" w:rsidRPr="00EB65CD">
        <w:rPr>
          <w:rFonts w:ascii="Times New Roman" w:hAnsi="Times New Roman"/>
          <w:sz w:val="28"/>
        </w:rPr>
        <w:t xml:space="preserve"> 2019 року  до 09.00 </w:t>
      </w:r>
      <w:r>
        <w:rPr>
          <w:rFonts w:ascii="Times New Roman" w:hAnsi="Times New Roman"/>
          <w:sz w:val="28"/>
        </w:rPr>
        <w:t>02 грудня</w:t>
      </w:r>
      <w:r w:rsidR="00AC6D2C" w:rsidRPr="00EB65CD">
        <w:rPr>
          <w:rFonts w:ascii="Times New Roman" w:hAnsi="Times New Roman"/>
          <w:sz w:val="28"/>
        </w:rPr>
        <w:t xml:space="preserve"> 2019 року за </w:t>
      </w:r>
      <w:proofErr w:type="spellStart"/>
      <w:r w:rsidR="00AC6D2C" w:rsidRPr="00EB65CD">
        <w:rPr>
          <w:rFonts w:ascii="Times New Roman" w:hAnsi="Times New Roman"/>
          <w:sz w:val="28"/>
        </w:rPr>
        <w:t>адресою</w:t>
      </w:r>
      <w:proofErr w:type="spellEnd"/>
      <w:r w:rsidR="00AC6D2C"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00AC6D2C"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взводу охорони підрозділу охорони </w:t>
      </w:r>
      <w:r w:rsidRPr="00EB65CD">
        <w:rPr>
          <w:rFonts w:ascii="Times New Roman" w:hAnsi="Times New Roman"/>
          <w:sz w:val="28"/>
        </w:rPr>
        <w:t>територіального управління Служ</w:t>
      </w:r>
      <w:r w:rsidR="000C3214" w:rsidRPr="00EB65CD">
        <w:rPr>
          <w:rFonts w:ascii="Times New Roman" w:hAnsi="Times New Roman"/>
          <w:sz w:val="28"/>
        </w:rPr>
        <w:t xml:space="preserve">би судової охорони у Полтавській </w:t>
      </w:r>
      <w:r w:rsidRPr="00EB65CD">
        <w:rPr>
          <w:rFonts w:ascii="Times New Roman" w:hAnsi="Times New Roman"/>
          <w:sz w:val="28"/>
        </w:rPr>
        <w:t xml:space="preserve"> області </w:t>
      </w:r>
      <w:r w:rsidRPr="00EB65CD">
        <w:rPr>
          <w:rFonts w:ascii="Times New Roman" w:hAnsi="Times New Roman"/>
          <w:sz w:val="28"/>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w:t>
      </w:r>
      <w:r w:rsidR="009122D7">
        <w:rPr>
          <w:rFonts w:ascii="Times New Roman" w:hAnsi="Times New Roman"/>
          <w:sz w:val="28"/>
        </w:rPr>
        <w:t xml:space="preserve">вській області з 09.00 </w:t>
      </w:r>
      <w:r w:rsidR="00E01C44">
        <w:rPr>
          <w:rFonts w:ascii="Times New Roman" w:hAnsi="Times New Roman"/>
          <w:sz w:val="28"/>
        </w:rPr>
        <w:t>05 грудня</w:t>
      </w:r>
      <w:r w:rsidRPr="00EB65CD">
        <w:rPr>
          <w:rFonts w:ascii="Times New Roman" w:hAnsi="Times New Roman"/>
          <w:sz w:val="28"/>
        </w:rPr>
        <w:t xml:space="preserve">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4A3A3A" w:rsidRPr="00EB65CD" w:rsidRDefault="00E01C44" w:rsidP="004A3A3A">
            <w:pPr>
              <w:spacing w:after="0" w:line="240" w:lineRule="auto"/>
              <w:ind w:firstLine="709"/>
              <w:contextualSpacing/>
              <w:jc w:val="both"/>
              <w:rPr>
                <w:rFonts w:ascii="Times New Roman" w:hAnsi="Times New Roman"/>
                <w:color w:val="000000"/>
                <w:sz w:val="28"/>
                <w:szCs w:val="28"/>
                <w:u w:val="single"/>
                <w:lang w:eastAsia="ru-RU"/>
              </w:rPr>
            </w:pPr>
            <w:proofErr w:type="spellStart"/>
            <w:r>
              <w:rPr>
                <w:rFonts w:ascii="Times New Roman" w:hAnsi="Times New Roman"/>
                <w:sz w:val="28"/>
                <w:szCs w:val="28"/>
                <w:lang w:eastAsia="ru-RU"/>
              </w:rPr>
              <w:t>Купровський</w:t>
            </w:r>
            <w:proofErr w:type="spellEnd"/>
            <w:r>
              <w:rPr>
                <w:rFonts w:ascii="Times New Roman" w:hAnsi="Times New Roman"/>
                <w:sz w:val="28"/>
                <w:szCs w:val="28"/>
                <w:lang w:eastAsia="ru-RU"/>
              </w:rPr>
              <w:t xml:space="preserve"> Сергій Олексійович, 050-609-04-09.</w:t>
            </w:r>
          </w:p>
          <w:p w:rsidR="004A3A3A" w:rsidRPr="00EB65CD" w:rsidRDefault="004A3A3A" w:rsidP="004A3A3A">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2D136A" w:rsidRPr="00EB65CD" w:rsidTr="002D136A">
              <w:trPr>
                <w:gridBefore w:val="1"/>
                <w:gridAfter w:val="1"/>
                <w:wBefore w:w="108" w:type="dxa"/>
                <w:wAfter w:w="270" w:type="dxa"/>
                <w:trHeight w:val="408"/>
              </w:trPr>
              <w:tc>
                <w:tcPr>
                  <w:tcW w:w="4032" w:type="dxa"/>
                  <w:gridSpan w:val="3"/>
                  <w:hideMark/>
                </w:tcPr>
                <w:p w:rsidR="002D136A" w:rsidRPr="00EB65CD" w:rsidRDefault="002D136A" w:rsidP="002D136A">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2D136A" w:rsidRPr="00EB65CD" w:rsidRDefault="002D136A"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8A7A43">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4871C6" w:rsidRPr="004871C6" w:rsidRDefault="004871C6" w:rsidP="008A7A43">
                  <w:pPr>
                    <w:spacing w:after="0" w:line="240" w:lineRule="auto"/>
                    <w:jc w:val="both"/>
                    <w:rPr>
                      <w:rFonts w:ascii="Times New Roman" w:hAnsi="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обов</w:t>
                  </w:r>
                  <w:proofErr w:type="spellEnd"/>
                  <w:r w:rsidRPr="00501092">
                    <w:rPr>
                      <w:rFonts w:ascii="Times New Roman" w:hAnsi="Times New Roman"/>
                      <w:sz w:val="28"/>
                      <w:szCs w:val="28"/>
                      <w:lang w:val="ru-RU"/>
                    </w:rPr>
                    <w:t>’</w:t>
                  </w:r>
                  <w:proofErr w:type="spellStart"/>
                  <w:r>
                    <w:rPr>
                      <w:rFonts w:ascii="Times New Roman" w:hAnsi="Times New Roman"/>
                      <w:sz w:val="28"/>
                      <w:szCs w:val="28"/>
                    </w:rPr>
                    <w:t>язковий</w:t>
                  </w:r>
                  <w:proofErr w:type="spellEnd"/>
                  <w:r>
                    <w:rPr>
                      <w:rFonts w:ascii="Times New Roman" w:hAnsi="Times New Roman"/>
                      <w:sz w:val="28"/>
                      <w:szCs w:val="28"/>
                    </w:rPr>
                    <w:t>;</w:t>
                  </w:r>
                </w:p>
                <w:p w:rsidR="008A7A43" w:rsidRDefault="008A7A43"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4A3A3A" w:rsidP="004A3A3A">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2D136A">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2D136A">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2D136A">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Pr="00EB65CD"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4A3A3A" w:rsidRPr="00EB65CD" w:rsidRDefault="004A3A3A" w:rsidP="004A3A3A">
                  <w:pPr>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278AC" w:rsidRPr="004A3A3A" w:rsidRDefault="004278AC">
      <w:pPr>
        <w:spacing w:after="160" w:line="259" w:lineRule="auto"/>
      </w:pPr>
    </w:p>
    <w:sectPr w:rsidR="004278AC" w:rsidRPr="004A3A3A"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7763C0"/>
    <w:multiLevelType w:val="hybridMultilevel"/>
    <w:tmpl w:val="61903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B40E7C"/>
    <w:multiLevelType w:val="multilevel"/>
    <w:tmpl w:val="9D6CA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2322D"/>
    <w:multiLevelType w:val="multilevel"/>
    <w:tmpl w:val="6E4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9C2539"/>
    <w:multiLevelType w:val="multilevel"/>
    <w:tmpl w:val="575A8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65B2D"/>
    <w:multiLevelType w:val="multilevel"/>
    <w:tmpl w:val="518AB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053DFB"/>
    <w:multiLevelType w:val="multilevel"/>
    <w:tmpl w:val="FD9AB7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E17481"/>
    <w:multiLevelType w:val="multilevel"/>
    <w:tmpl w:val="939437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DF13E0"/>
    <w:multiLevelType w:val="multilevel"/>
    <w:tmpl w:val="4608E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21336"/>
    <w:multiLevelType w:val="multilevel"/>
    <w:tmpl w:val="4A2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462990"/>
    <w:multiLevelType w:val="multilevel"/>
    <w:tmpl w:val="5E241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9E411F"/>
    <w:multiLevelType w:val="multilevel"/>
    <w:tmpl w:val="FB78CD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3"/>
  </w:num>
  <w:num w:numId="11">
    <w:abstractNumId w:val="6"/>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21523"/>
    <w:rsid w:val="0002284B"/>
    <w:rsid w:val="0003169F"/>
    <w:rsid w:val="00044031"/>
    <w:rsid w:val="00044316"/>
    <w:rsid w:val="00044892"/>
    <w:rsid w:val="00050D0D"/>
    <w:rsid w:val="00080DDA"/>
    <w:rsid w:val="00096812"/>
    <w:rsid w:val="000B3A9C"/>
    <w:rsid w:val="000B53D3"/>
    <w:rsid w:val="000C3214"/>
    <w:rsid w:val="000D6D15"/>
    <w:rsid w:val="00105CDD"/>
    <w:rsid w:val="00120D06"/>
    <w:rsid w:val="001228C8"/>
    <w:rsid w:val="00167752"/>
    <w:rsid w:val="001778D8"/>
    <w:rsid w:val="001A22E4"/>
    <w:rsid w:val="001B324A"/>
    <w:rsid w:val="001F6C20"/>
    <w:rsid w:val="00201F77"/>
    <w:rsid w:val="00213C5E"/>
    <w:rsid w:val="00224225"/>
    <w:rsid w:val="00233DBF"/>
    <w:rsid w:val="00236CE5"/>
    <w:rsid w:val="00256BA9"/>
    <w:rsid w:val="00274EF3"/>
    <w:rsid w:val="00293AF1"/>
    <w:rsid w:val="00297B11"/>
    <w:rsid w:val="002B05D2"/>
    <w:rsid w:val="002C1EF8"/>
    <w:rsid w:val="002D136A"/>
    <w:rsid w:val="002E1D2C"/>
    <w:rsid w:val="003072AD"/>
    <w:rsid w:val="00316796"/>
    <w:rsid w:val="003207C3"/>
    <w:rsid w:val="003227DE"/>
    <w:rsid w:val="003230B0"/>
    <w:rsid w:val="003525A2"/>
    <w:rsid w:val="00363AC3"/>
    <w:rsid w:val="00370CF7"/>
    <w:rsid w:val="003A6946"/>
    <w:rsid w:val="003C237D"/>
    <w:rsid w:val="003C3D7F"/>
    <w:rsid w:val="0040501D"/>
    <w:rsid w:val="004278AC"/>
    <w:rsid w:val="004505D9"/>
    <w:rsid w:val="004871C6"/>
    <w:rsid w:val="00490630"/>
    <w:rsid w:val="00494D98"/>
    <w:rsid w:val="004A3A3A"/>
    <w:rsid w:val="004D535A"/>
    <w:rsid w:val="004F3711"/>
    <w:rsid w:val="004F4305"/>
    <w:rsid w:val="00501092"/>
    <w:rsid w:val="00505F37"/>
    <w:rsid w:val="00513C8B"/>
    <w:rsid w:val="00524381"/>
    <w:rsid w:val="0052474F"/>
    <w:rsid w:val="005305C3"/>
    <w:rsid w:val="005419C9"/>
    <w:rsid w:val="00543062"/>
    <w:rsid w:val="00560F78"/>
    <w:rsid w:val="00567625"/>
    <w:rsid w:val="00583F0D"/>
    <w:rsid w:val="005A0493"/>
    <w:rsid w:val="005A1E93"/>
    <w:rsid w:val="005C51B2"/>
    <w:rsid w:val="005E14EB"/>
    <w:rsid w:val="005E1905"/>
    <w:rsid w:val="005E4AB4"/>
    <w:rsid w:val="0061603C"/>
    <w:rsid w:val="006231BD"/>
    <w:rsid w:val="00630BBD"/>
    <w:rsid w:val="00631CD3"/>
    <w:rsid w:val="00631E8D"/>
    <w:rsid w:val="006741AE"/>
    <w:rsid w:val="006C3D3C"/>
    <w:rsid w:val="006C6697"/>
    <w:rsid w:val="00752DDC"/>
    <w:rsid w:val="007652C8"/>
    <w:rsid w:val="00771764"/>
    <w:rsid w:val="007A4880"/>
    <w:rsid w:val="007B57A5"/>
    <w:rsid w:val="007C1074"/>
    <w:rsid w:val="007E57DA"/>
    <w:rsid w:val="007E6627"/>
    <w:rsid w:val="007E72EE"/>
    <w:rsid w:val="007F7B1A"/>
    <w:rsid w:val="008348E9"/>
    <w:rsid w:val="008558D5"/>
    <w:rsid w:val="008717CE"/>
    <w:rsid w:val="00894833"/>
    <w:rsid w:val="008A7A43"/>
    <w:rsid w:val="008C582F"/>
    <w:rsid w:val="008C6251"/>
    <w:rsid w:val="008F42C5"/>
    <w:rsid w:val="0090215D"/>
    <w:rsid w:val="00903541"/>
    <w:rsid w:val="009062AB"/>
    <w:rsid w:val="009122D7"/>
    <w:rsid w:val="009557D2"/>
    <w:rsid w:val="0096122E"/>
    <w:rsid w:val="0097641C"/>
    <w:rsid w:val="00980497"/>
    <w:rsid w:val="009A4572"/>
    <w:rsid w:val="009B0638"/>
    <w:rsid w:val="009E5877"/>
    <w:rsid w:val="00A057CF"/>
    <w:rsid w:val="00A235CD"/>
    <w:rsid w:val="00A34764"/>
    <w:rsid w:val="00A54A2A"/>
    <w:rsid w:val="00A57D12"/>
    <w:rsid w:val="00AB78FD"/>
    <w:rsid w:val="00AC4620"/>
    <w:rsid w:val="00AC6D2C"/>
    <w:rsid w:val="00AD351D"/>
    <w:rsid w:val="00AE059B"/>
    <w:rsid w:val="00AE6923"/>
    <w:rsid w:val="00B2144D"/>
    <w:rsid w:val="00B3273F"/>
    <w:rsid w:val="00B42B8A"/>
    <w:rsid w:val="00BD16B2"/>
    <w:rsid w:val="00BD5AF0"/>
    <w:rsid w:val="00C15A95"/>
    <w:rsid w:val="00C20B98"/>
    <w:rsid w:val="00C2362C"/>
    <w:rsid w:val="00C36B36"/>
    <w:rsid w:val="00C46BBC"/>
    <w:rsid w:val="00CD6647"/>
    <w:rsid w:val="00CF64B4"/>
    <w:rsid w:val="00D00945"/>
    <w:rsid w:val="00D00D2E"/>
    <w:rsid w:val="00D05CB9"/>
    <w:rsid w:val="00D07249"/>
    <w:rsid w:val="00D21A53"/>
    <w:rsid w:val="00D21FE1"/>
    <w:rsid w:val="00D2601A"/>
    <w:rsid w:val="00D32EB2"/>
    <w:rsid w:val="00D473AB"/>
    <w:rsid w:val="00D52944"/>
    <w:rsid w:val="00D56B1B"/>
    <w:rsid w:val="00D93BD7"/>
    <w:rsid w:val="00D9788C"/>
    <w:rsid w:val="00DB13B5"/>
    <w:rsid w:val="00DC3676"/>
    <w:rsid w:val="00DF19B7"/>
    <w:rsid w:val="00E01C44"/>
    <w:rsid w:val="00E620FF"/>
    <w:rsid w:val="00E75EA9"/>
    <w:rsid w:val="00E90BA8"/>
    <w:rsid w:val="00E92B2F"/>
    <w:rsid w:val="00EA2004"/>
    <w:rsid w:val="00EA23B1"/>
    <w:rsid w:val="00EA4CB8"/>
    <w:rsid w:val="00EB65CD"/>
    <w:rsid w:val="00EC7699"/>
    <w:rsid w:val="00ED06CA"/>
    <w:rsid w:val="00ED7185"/>
    <w:rsid w:val="00ED7849"/>
    <w:rsid w:val="00EF54B1"/>
    <w:rsid w:val="00F16BE3"/>
    <w:rsid w:val="00F260E5"/>
    <w:rsid w:val="00F34E79"/>
    <w:rsid w:val="00F43684"/>
    <w:rsid w:val="00F46482"/>
    <w:rsid w:val="00F46FC2"/>
    <w:rsid w:val="00F5026A"/>
    <w:rsid w:val="00F6747D"/>
    <w:rsid w:val="00F73941"/>
    <w:rsid w:val="00F77364"/>
    <w:rsid w:val="00F84B2C"/>
    <w:rsid w:val="00F84B76"/>
    <w:rsid w:val="00F92C87"/>
    <w:rsid w:val="00F94FDD"/>
    <w:rsid w:val="00F96143"/>
    <w:rsid w:val="00FA1762"/>
    <w:rsid w:val="00FA30AA"/>
    <w:rsid w:val="00FA6A1F"/>
    <w:rsid w:val="00FD5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393508103">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820460155">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41</Pages>
  <Words>45561</Words>
  <Characters>25970</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User</cp:lastModifiedBy>
  <cp:revision>25</cp:revision>
  <cp:lastPrinted>2019-10-15T12:40:00Z</cp:lastPrinted>
  <dcterms:created xsi:type="dcterms:W3CDTF">2019-10-17T07:59:00Z</dcterms:created>
  <dcterms:modified xsi:type="dcterms:W3CDTF">2019-11-26T07:01:00Z</dcterms:modified>
</cp:coreProperties>
</file>